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DA" w:rsidRDefault="00D951DA" w:rsidP="00402AD0">
      <w:pPr>
        <w:pStyle w:val="Nadpis1"/>
        <w:numPr>
          <w:ilvl w:val="0"/>
          <w:numId w:val="2"/>
        </w:numPr>
      </w:pPr>
      <w:bookmarkStart w:id="0" w:name="bookmark11"/>
      <w:r w:rsidRPr="00D951DA">
        <w:t xml:space="preserve">Rolování z lehu nahoru </w:t>
      </w:r>
      <w:bookmarkEnd w:id="0"/>
    </w:p>
    <w:p w:rsidR="0038647C" w:rsidRPr="00D951DA" w:rsidRDefault="0038647C" w:rsidP="00D951DA">
      <w:pPr>
        <w:pStyle w:val="Bezmezer"/>
        <w:rPr>
          <w:rFonts w:asciiTheme="minorHAnsi" w:hAnsiTheme="minorHAnsi" w:cstheme="minorHAnsi"/>
          <w:b/>
          <w:sz w:val="32"/>
          <w:szCs w:val="32"/>
        </w:rPr>
      </w:pP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z výchozí pozice v lehu se vzpažením, chodidly přitaženými k trupu - dorzální flexe hlezna a paty přitisknutými na podložce, se s nádechem pomalým pohybem dostaneme přes předpažení do sedu, do</w:t>
      </w:r>
      <w:r w:rsidR="00677B59">
        <w:rPr>
          <w:rFonts w:asciiTheme="minorHAnsi" w:hAnsiTheme="minorHAnsi" w:cstheme="minorHAnsi"/>
          <w:sz w:val="32"/>
          <w:szCs w:val="32"/>
        </w:rPr>
        <w:t xml:space="preserve"> polohy znázorněné na obrázku.</w:t>
      </w:r>
      <w:r w:rsidRPr="00D951DA">
        <w:rPr>
          <w:rFonts w:asciiTheme="minorHAnsi" w:hAnsiTheme="minorHAnsi" w:cstheme="minorHAnsi"/>
          <w:sz w:val="32"/>
          <w:szCs w:val="32"/>
        </w:rPr>
        <w:t xml:space="preserve"> S výdechem pokračujeme v pohybu až do předklonu s hlavou u kolen a rukama na špičkách nohou. Břicho držíme zatažené a bradu přitahujeme k hrudi. S nádechem rolujeme trup zpět do výchozí pozice v lehu na zádech. Během pohybu se neprohýbají záda ani nepředsouvá hrudník. Lehčí variantou tohoto cviku je rolování ze sedu. </w:t>
      </w: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cvik opakujeme 10 krát.</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cvik posiluje především břišní svaly, rozvíjí flexibilitu páteře a protahuje zadní stranu stehen - hamstringy, které mají tendenci ke zkracování.</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sz w:val="32"/>
          <w:szCs w:val="32"/>
        </w:rPr>
        <w:t>Po delším běhu se pravidelně stahuje dvojhlavý sval stehenní, s. poloblanitý a s. pološlašitý.</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přímý břišní sval (m. rectus abdominis), vnější šikmý břišní sval (m. obliquus externus abdominis), vnitřní šikmý břišní sval (m. obliquus internus abdominis).</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3688715" cy="1774825"/>
            <wp:effectExtent l="19050" t="0" r="6985" b="0"/>
            <wp:docPr id="1" name="obrázek 1" descr="C:\Users\pc\Download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media\image3.jpeg"/>
                    <pic:cNvPicPr>
                      <a:picLocks noChangeAspect="1" noChangeArrowheads="1"/>
                    </pic:cNvPicPr>
                  </pic:nvPicPr>
                  <pic:blipFill>
                    <a:blip r:embed="rId8"/>
                    <a:srcRect/>
                    <a:stretch>
                      <a:fillRect/>
                    </a:stretch>
                  </pic:blipFill>
                  <pic:spPr bwMode="auto">
                    <a:xfrm>
                      <a:off x="0" y="0"/>
                      <a:ext cx="3688715" cy="1774825"/>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p>
    <w:p w:rsidR="00D951DA" w:rsidRDefault="00D951DA" w:rsidP="00D951DA">
      <w:pPr>
        <w:pStyle w:val="Bezmezer"/>
        <w:rPr>
          <w:rStyle w:val="Zkladntext2Tun"/>
          <w:rFonts w:asciiTheme="minorHAnsi" w:eastAsia="Courier New" w:hAnsiTheme="minorHAnsi" w:cstheme="minorHAnsi"/>
          <w:sz w:val="32"/>
          <w:szCs w:val="32"/>
        </w:rPr>
      </w:pPr>
    </w:p>
    <w:p w:rsidR="00D951DA" w:rsidRDefault="00D951DA" w:rsidP="00D951DA">
      <w:pPr>
        <w:pStyle w:val="Bezmezer"/>
        <w:rPr>
          <w:rStyle w:val="Zkladntext2Tun"/>
          <w:rFonts w:asciiTheme="minorHAnsi" w:eastAsia="Courier New" w:hAnsiTheme="minorHAnsi" w:cstheme="minorHAnsi"/>
          <w:sz w:val="32"/>
          <w:szCs w:val="32"/>
        </w:rPr>
      </w:pPr>
    </w:p>
    <w:p w:rsidR="00D951DA" w:rsidRDefault="00D951DA" w:rsidP="00D951DA">
      <w:pPr>
        <w:pStyle w:val="Bezmezer"/>
        <w:rPr>
          <w:rStyle w:val="Zkladntext2Tun"/>
          <w:rFonts w:asciiTheme="minorHAnsi" w:eastAsia="Courier New" w:hAnsiTheme="minorHAnsi" w:cstheme="minorHAnsi"/>
          <w:sz w:val="32"/>
          <w:szCs w:val="32"/>
        </w:rPr>
      </w:pPr>
    </w:p>
    <w:p w:rsidR="00D951DA" w:rsidRDefault="00D951DA" w:rsidP="00D951DA">
      <w:pPr>
        <w:pStyle w:val="Bezmezer"/>
        <w:rPr>
          <w:rFonts w:asciiTheme="minorHAnsi" w:hAnsiTheme="minorHAnsi" w:cstheme="minorHAnsi"/>
          <w:sz w:val="32"/>
          <w:szCs w:val="32"/>
        </w:rPr>
      </w:pPr>
      <w:r w:rsidRPr="00D951DA">
        <w:rPr>
          <w:rStyle w:val="Zkladntext2Tun"/>
          <w:rFonts w:asciiTheme="minorHAnsi" w:eastAsia="Courier New" w:hAnsiTheme="minorHAnsi" w:cstheme="minorHAnsi"/>
          <w:sz w:val="32"/>
          <w:szCs w:val="32"/>
        </w:rPr>
        <w:t xml:space="preserve"> </w:t>
      </w:r>
      <w:r w:rsidRPr="00D951DA">
        <w:rPr>
          <w:rFonts w:asciiTheme="minorHAnsi" w:hAnsiTheme="minorHAnsi" w:cstheme="minorHAnsi"/>
          <w:sz w:val="32"/>
          <w:szCs w:val="32"/>
        </w:rPr>
        <w:t>Rolování z lehu nahoru</w:t>
      </w:r>
    </w:p>
    <w:p w:rsidR="00D951DA" w:rsidRDefault="00D951DA" w:rsidP="00D951DA">
      <w:pPr>
        <w:pStyle w:val="Bezmezer"/>
        <w:rPr>
          <w:rFonts w:asciiTheme="minorHAnsi" w:hAnsiTheme="minorHAnsi" w:cstheme="minorHAnsi"/>
          <w:sz w:val="32"/>
          <w:szCs w:val="32"/>
        </w:rPr>
      </w:pPr>
    </w:p>
    <w:p w:rsidR="00677B59" w:rsidRDefault="00677B59" w:rsidP="00D951DA">
      <w:pPr>
        <w:pStyle w:val="Bezmezer"/>
        <w:rPr>
          <w:rFonts w:asciiTheme="minorHAnsi" w:hAnsiTheme="minorHAnsi" w:cstheme="minorHAnsi"/>
          <w:sz w:val="32"/>
          <w:szCs w:val="32"/>
        </w:rPr>
      </w:pPr>
    </w:p>
    <w:p w:rsidR="00402AD0" w:rsidRDefault="00402AD0" w:rsidP="00402AD0">
      <w:pPr>
        <w:pStyle w:val="Nadpis1"/>
        <w:rPr>
          <w:rFonts w:asciiTheme="minorHAnsi" w:eastAsia="Courier New" w:hAnsiTheme="minorHAnsi" w:cstheme="minorHAnsi"/>
          <w:b w:val="0"/>
          <w:bCs w:val="0"/>
          <w:color w:val="000000"/>
          <w:sz w:val="32"/>
          <w:szCs w:val="32"/>
        </w:rPr>
      </w:pPr>
      <w:bookmarkStart w:id="1" w:name="bookmark12"/>
    </w:p>
    <w:p w:rsidR="00D951DA" w:rsidRDefault="00D951DA" w:rsidP="00402AD0">
      <w:pPr>
        <w:pStyle w:val="Nadpis1"/>
        <w:numPr>
          <w:ilvl w:val="0"/>
          <w:numId w:val="2"/>
        </w:numPr>
      </w:pPr>
      <w:r w:rsidRPr="00402AD0">
        <w:rPr>
          <w:szCs w:val="32"/>
        </w:rPr>
        <w:t>Protahování</w:t>
      </w:r>
      <w:r w:rsidRPr="00D951DA">
        <w:t xml:space="preserve"> jedné nohy </w:t>
      </w:r>
      <w:bookmarkEnd w:id="1"/>
    </w:p>
    <w:p w:rsidR="0038647C" w:rsidRPr="00D951DA" w:rsidRDefault="0038647C" w:rsidP="00D951DA">
      <w:pPr>
        <w:pStyle w:val="Bezmezer"/>
        <w:rPr>
          <w:rFonts w:asciiTheme="minorHAnsi" w:hAnsiTheme="minorHAnsi" w:cstheme="minorHAnsi"/>
          <w:b/>
          <w:sz w:val="32"/>
          <w:szCs w:val="32"/>
        </w:rPr>
      </w:pPr>
    </w:p>
    <w:p w:rsidR="00677B59"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z výchozí pozice v lehu s hlavou a lopatkami nad podložkou přitáhneme jedno koleno k hrudníku a druhé zvedneme pod úhlem 45 stupňů. Tuto poloh</w:t>
      </w:r>
      <w:r w:rsidR="00677B59">
        <w:rPr>
          <w:rFonts w:asciiTheme="minorHAnsi" w:hAnsiTheme="minorHAnsi" w:cstheme="minorHAnsi"/>
          <w:sz w:val="32"/>
          <w:szCs w:val="32"/>
        </w:rPr>
        <w:t>u můžeme shlédnout na obrázku.</w:t>
      </w:r>
      <w:r w:rsidRPr="00D951DA">
        <w:rPr>
          <w:rFonts w:asciiTheme="minorHAnsi" w:hAnsiTheme="minorHAnsi" w:cstheme="minorHAnsi"/>
          <w:sz w:val="32"/>
          <w:szCs w:val="32"/>
        </w:rPr>
        <w:t xml:space="preserve"> Vnější rukou držíme kotník a vnitřní rukou přitahujeme koleno. Střídavě propínáme kotník a s každou změnou polohy střídavě nadechneme/vydechneme a přeložíme ruce na druhé koleno. Při cvičení stahujeme hýždě k sobě a držíme páteř a nohy v jedné linii, snažíme se vyvarovat kývání těla do stran. Horní část trupu je stále nad podložkou. </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cvik opakujeme 5 krát na každou nohu.</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cvik trénuje stabilitu a koordinaci pohybů, posiluje především svaly břišní a přední strany stehen.</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přímý břišní sval (m. rectus abdominis), vnější šikmý břišní sval (m. obliquus externus abdominis), vnitřní šikmý břišní sval (m. obliquus internus abdominis), čtyřhlavý sval stehenní (m. quadriceps femoris).</w:t>
      </w:r>
    </w:p>
    <w:p w:rsid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4455795" cy="2378710"/>
            <wp:effectExtent l="19050" t="0" r="1905" b="0"/>
            <wp:docPr id="2" name="obrázek 2" descr="C:\Users\pc\Downloads\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wnloads\media\image4.jpeg"/>
                    <pic:cNvPicPr>
                      <a:picLocks noChangeAspect="1" noChangeArrowheads="1"/>
                    </pic:cNvPicPr>
                  </pic:nvPicPr>
                  <pic:blipFill>
                    <a:blip r:embed="rId9"/>
                    <a:srcRect/>
                    <a:stretch>
                      <a:fillRect/>
                    </a:stretch>
                  </pic:blipFill>
                  <pic:spPr bwMode="auto">
                    <a:xfrm>
                      <a:off x="0" y="0"/>
                      <a:ext cx="4455795" cy="2378710"/>
                    </a:xfrm>
                    <a:prstGeom prst="rect">
                      <a:avLst/>
                    </a:prstGeom>
                    <a:noFill/>
                    <a:ln w="9525">
                      <a:noFill/>
                      <a:miter lim="800000"/>
                      <a:headEnd/>
                      <a:tailEnd/>
                    </a:ln>
                  </pic:spPr>
                </pic:pic>
              </a:graphicData>
            </a:graphic>
          </wp:inline>
        </w:drawing>
      </w:r>
    </w:p>
    <w:p w:rsidR="00D951DA" w:rsidRDefault="00D951DA" w:rsidP="00D951DA">
      <w:pPr>
        <w:pStyle w:val="Bezmezer"/>
        <w:rPr>
          <w:rFonts w:asciiTheme="minorHAnsi"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sz w:val="32"/>
          <w:szCs w:val="32"/>
        </w:rPr>
        <w:t>Protahování jedné nohy</w:t>
      </w:r>
    </w:p>
    <w:p w:rsidR="00D951DA" w:rsidRPr="00D951DA" w:rsidRDefault="00D951DA" w:rsidP="00D951DA">
      <w:pPr>
        <w:pStyle w:val="Bezmezer"/>
        <w:rPr>
          <w:rFonts w:asciiTheme="minorHAnsi" w:hAnsiTheme="minorHAnsi" w:cstheme="minorHAnsi"/>
          <w:sz w:val="32"/>
          <w:szCs w:val="32"/>
        </w:rPr>
      </w:pPr>
    </w:p>
    <w:p w:rsidR="00D951DA" w:rsidRDefault="00D951DA" w:rsidP="00D951DA">
      <w:pPr>
        <w:pStyle w:val="Bezmezer"/>
        <w:rPr>
          <w:rFonts w:asciiTheme="minorHAnsi" w:hAnsiTheme="minorHAnsi" w:cstheme="minorHAnsi"/>
          <w:sz w:val="32"/>
          <w:szCs w:val="32"/>
        </w:rPr>
      </w:pPr>
      <w:bookmarkStart w:id="2" w:name="bookmark13"/>
    </w:p>
    <w:p w:rsidR="00D951DA" w:rsidRDefault="00D951DA" w:rsidP="00D951DA">
      <w:pPr>
        <w:pStyle w:val="Bezmezer"/>
        <w:rPr>
          <w:rFonts w:asciiTheme="minorHAnsi" w:hAnsiTheme="minorHAnsi" w:cstheme="minorHAnsi"/>
          <w:sz w:val="32"/>
          <w:szCs w:val="32"/>
        </w:rPr>
      </w:pPr>
    </w:p>
    <w:p w:rsidR="00D951DA" w:rsidRDefault="00D951DA" w:rsidP="00D951DA">
      <w:pPr>
        <w:pStyle w:val="Bezmezer"/>
        <w:rPr>
          <w:rFonts w:asciiTheme="minorHAnsi" w:hAnsiTheme="minorHAnsi" w:cstheme="minorHAnsi"/>
          <w:sz w:val="32"/>
          <w:szCs w:val="32"/>
        </w:rPr>
      </w:pPr>
    </w:p>
    <w:p w:rsidR="00D951DA" w:rsidRDefault="00D951DA" w:rsidP="00D951DA">
      <w:pPr>
        <w:pStyle w:val="Bezmezer"/>
        <w:rPr>
          <w:rFonts w:asciiTheme="minorHAnsi" w:hAnsiTheme="minorHAnsi" w:cstheme="minorHAnsi"/>
          <w:sz w:val="32"/>
          <w:szCs w:val="32"/>
        </w:rPr>
      </w:pPr>
    </w:p>
    <w:p w:rsidR="00D951DA" w:rsidRDefault="00D951DA" w:rsidP="00402AD0">
      <w:pPr>
        <w:pStyle w:val="Nadpis1"/>
        <w:numPr>
          <w:ilvl w:val="0"/>
          <w:numId w:val="2"/>
        </w:numPr>
      </w:pPr>
      <w:r w:rsidRPr="00D951DA">
        <w:t xml:space="preserve">Střihy s přetáčením trupu </w:t>
      </w:r>
      <w:bookmarkEnd w:id="2"/>
    </w:p>
    <w:p w:rsidR="0038647C" w:rsidRPr="00D951DA" w:rsidRDefault="0038647C" w:rsidP="00D951DA">
      <w:pPr>
        <w:pStyle w:val="Bezmezer"/>
        <w:rPr>
          <w:rFonts w:asciiTheme="minorHAnsi" w:hAnsiTheme="minorHAnsi" w:cstheme="minorHAnsi"/>
          <w:b/>
          <w:sz w:val="32"/>
          <w:szCs w:val="32"/>
        </w:rPr>
      </w:pP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z výchozí pozice v lehu s hlavou a lopatky nad podložkou zvedneme nohy pokrčmo (kolena do pravého úhlu a chodidla propnutá), ruce jsou v týl s prsty propletenými za hlavou. Propneme jednu nohu a současně rotujeme trupem směrem k protějšímu kolenu. Tento pohyb znázorňuje obr</w:t>
      </w:r>
      <w:r w:rsidR="00677B59">
        <w:rPr>
          <w:rFonts w:asciiTheme="minorHAnsi" w:hAnsiTheme="minorHAnsi" w:cstheme="minorHAnsi"/>
          <w:sz w:val="32"/>
          <w:szCs w:val="32"/>
        </w:rPr>
        <w:t xml:space="preserve">ázku. </w:t>
      </w:r>
      <w:r w:rsidRPr="00D951DA">
        <w:rPr>
          <w:rFonts w:asciiTheme="minorHAnsi" w:hAnsiTheme="minorHAnsi" w:cstheme="minorHAnsi"/>
          <w:sz w:val="32"/>
          <w:szCs w:val="32"/>
        </w:rPr>
        <w:t>Pozici nohou volně v</w:t>
      </w:r>
      <w:r w:rsidR="00677B59">
        <w:rPr>
          <w:rFonts w:asciiTheme="minorHAnsi" w:hAnsiTheme="minorHAnsi" w:cstheme="minorHAnsi"/>
          <w:sz w:val="32"/>
          <w:szCs w:val="32"/>
        </w:rPr>
        <w:t>yměníme a současně trup rotuje</w:t>
      </w:r>
      <w:r w:rsidRPr="00D951DA">
        <w:rPr>
          <w:rFonts w:asciiTheme="minorHAnsi" w:hAnsiTheme="minorHAnsi" w:cstheme="minorHAnsi"/>
          <w:sz w:val="32"/>
          <w:szCs w:val="32"/>
        </w:rPr>
        <w:t xml:space="preserve"> na střed a na druhou stranu. Pohyb vychází ze středu těla, hlavu netlačíme rukama nahoru. </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každou nohu propneme 5 krát.</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cviků</w:t>
      </w:r>
      <w:r w:rsidRPr="00D951DA">
        <w:rPr>
          <w:rFonts w:asciiTheme="minorHAnsi" w:hAnsiTheme="minorHAnsi" w:cstheme="minorHAnsi"/>
          <w:sz w:val="32"/>
          <w:szCs w:val="32"/>
        </w:rPr>
        <w:t>: zlepšení koordinace pohybů a posílení břišních svalů.</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přímý břišní sval (m. rectus abdominis), vnější šikmý břišní sval (m. obliquus externus abdominis), vnitřní šikmý břišní sval (m. obliquus internus abdominis), příčný sval břišní (m. transversus obdominis).</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3897630" cy="1247775"/>
            <wp:effectExtent l="19050" t="0" r="7620" b="0"/>
            <wp:docPr id="3" name="obrázek 3" descr="C:\Users\pc\Downloads\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wnloads\media\image5.jpeg"/>
                    <pic:cNvPicPr>
                      <a:picLocks noChangeAspect="1" noChangeArrowheads="1"/>
                    </pic:cNvPicPr>
                  </pic:nvPicPr>
                  <pic:blipFill>
                    <a:blip r:embed="rId10"/>
                    <a:srcRect/>
                    <a:stretch>
                      <a:fillRect/>
                    </a:stretch>
                  </pic:blipFill>
                  <pic:spPr bwMode="auto">
                    <a:xfrm>
                      <a:off x="0" y="0"/>
                      <a:ext cx="3897630" cy="1247775"/>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sectPr w:rsidR="00D951DA" w:rsidRPr="00D951DA" w:rsidSect="00D951DA">
          <w:footerReference w:type="default" r:id="rId11"/>
          <w:pgSz w:w="11900" w:h="16840"/>
          <w:pgMar w:top="1586" w:right="1662" w:bottom="567" w:left="2222" w:header="0" w:footer="3" w:gutter="0"/>
          <w:cols w:space="720"/>
          <w:noEndnote/>
          <w:docGrid w:linePitch="360"/>
        </w:sectPr>
      </w:pPr>
      <w:r w:rsidRPr="00D951DA">
        <w:rPr>
          <w:rFonts w:asciiTheme="minorHAnsi" w:hAnsiTheme="minorHAnsi" w:cstheme="minorHAnsi"/>
          <w:sz w:val="32"/>
          <w:szCs w:val="32"/>
        </w:rPr>
        <w:t>Střihy s přetáčením trupu</w:t>
      </w:r>
    </w:p>
    <w:p w:rsidR="00D951DA" w:rsidRPr="00402AD0" w:rsidRDefault="00D951DA" w:rsidP="00402AD0">
      <w:pPr>
        <w:pStyle w:val="Nadpis1"/>
        <w:numPr>
          <w:ilvl w:val="0"/>
          <w:numId w:val="2"/>
        </w:numPr>
        <w:rPr>
          <w:rStyle w:val="ZhlavneboZpat0"/>
          <w:rFonts w:asciiTheme="majorHAnsi" w:eastAsiaTheme="majorEastAsia" w:hAnsiTheme="majorHAnsi" w:cstheme="majorBidi"/>
          <w:b/>
          <w:bCs/>
          <w:color w:val="365F91" w:themeColor="accent1" w:themeShade="BF"/>
          <w:sz w:val="28"/>
          <w:szCs w:val="32"/>
        </w:rPr>
      </w:pPr>
      <w:r w:rsidRPr="00402AD0">
        <w:rPr>
          <w:rStyle w:val="ZhlavneboZpat0"/>
          <w:rFonts w:asciiTheme="majorHAnsi" w:eastAsiaTheme="majorEastAsia" w:hAnsiTheme="majorHAnsi" w:cstheme="majorBidi"/>
          <w:b/>
          <w:bCs/>
          <w:color w:val="365F91" w:themeColor="accent1" w:themeShade="BF"/>
          <w:sz w:val="28"/>
          <w:szCs w:val="32"/>
        </w:rPr>
        <w:lastRenderedPageBreak/>
        <w:t xml:space="preserve">Kroužky jednou nohou </w:t>
      </w:r>
    </w:p>
    <w:p w:rsidR="0038647C" w:rsidRDefault="0038647C" w:rsidP="0038647C">
      <w:pPr>
        <w:rPr>
          <w:rStyle w:val="Zkladntext20"/>
          <w:rFonts w:asciiTheme="minorHAnsi" w:eastAsia="Courier New"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z výchozí pozice v lehu s pažemi podél těla propneme jednu nohu kolmo k podložce a druhou nohu necháme ležet na podložce s ohnutým chodidlem (hlezno v dorzální flexi). Tu</w:t>
      </w:r>
      <w:r w:rsidR="00677B59">
        <w:rPr>
          <w:rFonts w:asciiTheme="minorHAnsi" w:hAnsiTheme="minorHAnsi" w:cstheme="minorHAnsi"/>
          <w:sz w:val="32"/>
          <w:szCs w:val="32"/>
        </w:rPr>
        <w:t xml:space="preserve">to pozici znázorňuje obrázku. </w:t>
      </w:r>
      <w:r w:rsidRPr="00D951DA">
        <w:rPr>
          <w:rFonts w:asciiTheme="minorHAnsi" w:hAnsiTheme="minorHAnsi" w:cstheme="minorHAnsi"/>
          <w:sz w:val="32"/>
          <w:szCs w:val="32"/>
        </w:rPr>
        <w:t>Propnutou nohou opisujeme kroužky nejdříve k ose těla, poté vnější půlkruh. Kroužky provádíme jedním směrem a posléze opačným směrem. Pohybujeme vždy jen jednou nohou. S každým novým kroužkem provádíme střídavě nádech - výdech. Po ukončení série kroužků na jednu nohu provedeme stejné pohyby druhou nohou. Pata směřuje k opačnému rameni, koleno je maximálně propnuté, záda se neprohýbají, pánev a páteř jsou stabilizovány, paže a ramena tlačíme k podložce, brada a hlava se nezvedají, trup nevych</w:t>
      </w:r>
      <w:r w:rsidR="00677B59">
        <w:rPr>
          <w:rFonts w:asciiTheme="minorHAnsi" w:hAnsiTheme="minorHAnsi" w:cstheme="minorHAnsi"/>
          <w:sz w:val="32"/>
          <w:szCs w:val="32"/>
        </w:rPr>
        <w:t>ylujeme ke straně.</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kruhy opisujeme oběma směry každou nohou 5 krát.</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zlepšení mobility kyčlí, protažení hamstringů, posílení břišních a zádových svalů.</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přímý břišní sval (m. rectus abdominis), vnější šikmý břišní sval (m. obliquus externus abdominis), vnitřní šikmý břišní sval (m. obliquus internus abdominis), vzpřimovač páteře (m. erector spinae).</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3797300" cy="2092325"/>
            <wp:effectExtent l="19050" t="0" r="0" b="0"/>
            <wp:docPr id="4" name="obrázek 4" descr="C:\Users\pc\Downloads\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ownloads\media\image6.jpeg"/>
                    <pic:cNvPicPr>
                      <a:picLocks noChangeAspect="1" noChangeArrowheads="1"/>
                    </pic:cNvPicPr>
                  </pic:nvPicPr>
                  <pic:blipFill>
                    <a:blip r:embed="rId12"/>
                    <a:srcRect/>
                    <a:stretch>
                      <a:fillRect/>
                    </a:stretch>
                  </pic:blipFill>
                  <pic:spPr bwMode="auto">
                    <a:xfrm>
                      <a:off x="0" y="0"/>
                      <a:ext cx="3797300" cy="2092325"/>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sz w:val="32"/>
          <w:szCs w:val="32"/>
        </w:rPr>
        <w:t>Kroužky jednou nohou</w:t>
      </w:r>
    </w:p>
    <w:p w:rsidR="00D951DA" w:rsidRPr="00D951DA" w:rsidRDefault="00D951DA" w:rsidP="00D951DA">
      <w:pPr>
        <w:pStyle w:val="Bezmezer"/>
        <w:rPr>
          <w:rFonts w:asciiTheme="minorHAnsi" w:hAnsiTheme="minorHAnsi" w:cstheme="minorHAnsi"/>
          <w:sz w:val="32"/>
          <w:szCs w:val="32"/>
        </w:rPr>
      </w:pPr>
    </w:p>
    <w:p w:rsidR="00D951DA" w:rsidRDefault="00D951DA" w:rsidP="00D951DA">
      <w:pPr>
        <w:pStyle w:val="Bezmezer"/>
        <w:rPr>
          <w:rStyle w:val="Zkladntext20"/>
          <w:rFonts w:asciiTheme="minorHAnsi" w:eastAsia="Courier New" w:hAnsiTheme="minorHAnsi" w:cstheme="minorHAnsi"/>
          <w:sz w:val="32"/>
          <w:szCs w:val="32"/>
        </w:rPr>
      </w:pPr>
    </w:p>
    <w:p w:rsidR="00D951DA" w:rsidRPr="00D951DA" w:rsidRDefault="00D951DA" w:rsidP="00D951DA">
      <w:pPr>
        <w:pStyle w:val="Bezmezer"/>
        <w:rPr>
          <w:rStyle w:val="Zkladntext20"/>
          <w:rFonts w:asciiTheme="minorHAnsi" w:eastAsia="Courier New" w:hAnsiTheme="minorHAnsi" w:cstheme="minorHAnsi"/>
          <w:b/>
          <w:sz w:val="40"/>
          <w:szCs w:val="40"/>
        </w:rPr>
      </w:pPr>
    </w:p>
    <w:p w:rsidR="00D951DA" w:rsidRPr="00402AD0" w:rsidRDefault="00D951DA" w:rsidP="00402AD0">
      <w:pPr>
        <w:pStyle w:val="Nadpis1"/>
        <w:numPr>
          <w:ilvl w:val="0"/>
          <w:numId w:val="2"/>
        </w:numPr>
        <w:rPr>
          <w:rStyle w:val="Zkladntext20"/>
          <w:rFonts w:asciiTheme="majorHAnsi" w:eastAsiaTheme="majorEastAsia" w:hAnsiTheme="majorHAnsi" w:cstheme="majorBidi"/>
          <w:color w:val="365F91" w:themeColor="accent1" w:themeShade="BF"/>
          <w:sz w:val="28"/>
          <w:szCs w:val="32"/>
          <w:u w:val="none"/>
        </w:rPr>
      </w:pPr>
      <w:r w:rsidRPr="00402AD0">
        <w:rPr>
          <w:rStyle w:val="Zkladntext20"/>
          <w:rFonts w:asciiTheme="majorHAnsi" w:eastAsiaTheme="majorEastAsia" w:hAnsiTheme="majorHAnsi" w:cstheme="majorBidi"/>
          <w:color w:val="365F91" w:themeColor="accent1" w:themeShade="BF"/>
          <w:sz w:val="28"/>
          <w:szCs w:val="32"/>
          <w:u w:val="none"/>
        </w:rPr>
        <w:t xml:space="preserve">Kolébka </w:t>
      </w:r>
    </w:p>
    <w:p w:rsidR="0038647C" w:rsidRPr="00D951DA" w:rsidRDefault="0038647C" w:rsidP="00D951DA">
      <w:pPr>
        <w:pStyle w:val="Bezmezer"/>
        <w:rPr>
          <w:rStyle w:val="Zkladntext20"/>
          <w:rFonts w:asciiTheme="minorHAnsi" w:eastAsia="Courier New" w:hAnsiTheme="minorHAnsi" w:cstheme="minorHAnsi"/>
          <w:b/>
          <w:sz w:val="32"/>
          <w:szCs w:val="32"/>
          <w:u w:val="none"/>
        </w:rPr>
      </w:pP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sedíme na podložce s pokrčenýma nohama, kolena jsou přitažena k hrudi, břišní stěna je přitažena k páteři a hlava je u kolen. Tato výchozí p</w:t>
      </w:r>
      <w:r w:rsidR="00677B59">
        <w:rPr>
          <w:rFonts w:asciiTheme="minorHAnsi" w:hAnsiTheme="minorHAnsi" w:cstheme="minorHAnsi"/>
          <w:sz w:val="32"/>
          <w:szCs w:val="32"/>
        </w:rPr>
        <w:t xml:space="preserve">oloha je zobrazena na obrázku. </w:t>
      </w:r>
      <w:r w:rsidRPr="00D951DA">
        <w:rPr>
          <w:rFonts w:asciiTheme="minorHAnsi" w:hAnsiTheme="minorHAnsi" w:cstheme="minorHAnsi"/>
          <w:sz w:val="32"/>
          <w:szCs w:val="32"/>
        </w:rPr>
        <w:t xml:space="preserve">Rukama se držíme za kotníky a s nádechem provedeme pomalé zhoupnutí dozadu na horní část zad. S výdechem se zvedneme zpět do výchozí pozice. Ramena jsou uvolněná a hlava je celou dobu u kolen (nedotýká se země). </w:t>
      </w: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10 krát zhoupnutí.</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rozvoj rovnováhy a flexe páteře, posílení břišních svalů.</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přímý břišní sval (m. rectus abdominis), vnější šikmý břišní sval (m. obliquus externus abdominis), vnitřní šikmý břišní sval (m. obliquus internus abdominis), příčný sval břišní (m. transversus abdominis), sval bedrokyčlo- stehenní (m. iliopsoas), velký hýžďový sval (m. gluteus maximus).</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3355340" cy="1891030"/>
            <wp:effectExtent l="19050" t="0" r="0" b="0"/>
            <wp:docPr id="5" name="obrázek 5" descr="C:\Users\pc\Downloads\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ownloads\media\image7.jpeg"/>
                    <pic:cNvPicPr>
                      <a:picLocks noChangeAspect="1" noChangeArrowheads="1"/>
                    </pic:cNvPicPr>
                  </pic:nvPicPr>
                  <pic:blipFill>
                    <a:blip r:embed="rId13"/>
                    <a:srcRect/>
                    <a:stretch>
                      <a:fillRect/>
                    </a:stretch>
                  </pic:blipFill>
                  <pic:spPr bwMode="auto">
                    <a:xfrm>
                      <a:off x="0" y="0"/>
                      <a:ext cx="3355340" cy="1891030"/>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sz w:val="32"/>
          <w:szCs w:val="32"/>
        </w:rPr>
        <w:t>Kolébka</w:t>
      </w:r>
    </w:p>
    <w:p w:rsidR="00D951DA" w:rsidRPr="00D951DA" w:rsidRDefault="00D951DA" w:rsidP="00D951DA">
      <w:pPr>
        <w:pStyle w:val="Bezmezer"/>
        <w:rPr>
          <w:rFonts w:asciiTheme="minorHAnsi"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sectPr w:rsidR="00D951DA" w:rsidRPr="00D951DA">
          <w:headerReference w:type="even" r:id="rId14"/>
          <w:headerReference w:type="default" r:id="rId15"/>
          <w:footerReference w:type="even" r:id="rId16"/>
          <w:footerReference w:type="default" r:id="rId17"/>
          <w:headerReference w:type="first" r:id="rId18"/>
          <w:footerReference w:type="first" r:id="rId19"/>
          <w:pgSz w:w="11900" w:h="16840"/>
          <w:pgMar w:top="1586" w:right="1662" w:bottom="1648" w:left="2222" w:header="0" w:footer="3" w:gutter="0"/>
          <w:cols w:space="720"/>
          <w:noEndnote/>
          <w:titlePg/>
          <w:docGrid w:linePitch="360"/>
        </w:sectPr>
      </w:pPr>
    </w:p>
    <w:p w:rsidR="00D951DA" w:rsidRPr="00402AD0" w:rsidRDefault="00D951DA" w:rsidP="00402AD0">
      <w:pPr>
        <w:pStyle w:val="Nadpis1"/>
        <w:numPr>
          <w:ilvl w:val="0"/>
          <w:numId w:val="2"/>
        </w:numPr>
        <w:rPr>
          <w:rStyle w:val="ZhlavneboZpat0"/>
          <w:rFonts w:asciiTheme="majorHAnsi" w:eastAsiaTheme="majorEastAsia" w:hAnsiTheme="majorHAnsi" w:cstheme="majorBidi"/>
          <w:b/>
          <w:bCs/>
          <w:color w:val="365F91" w:themeColor="accent1" w:themeShade="BF"/>
          <w:sz w:val="28"/>
          <w:szCs w:val="32"/>
        </w:rPr>
      </w:pPr>
      <w:r w:rsidRPr="00402AD0">
        <w:rPr>
          <w:rStyle w:val="ZhlavneboZpat0"/>
          <w:rFonts w:asciiTheme="majorHAnsi" w:eastAsiaTheme="majorEastAsia" w:hAnsiTheme="majorHAnsi" w:cstheme="majorBidi"/>
          <w:b/>
          <w:bCs/>
          <w:color w:val="365F91" w:themeColor="accent1" w:themeShade="BF"/>
          <w:sz w:val="28"/>
          <w:szCs w:val="32"/>
        </w:rPr>
        <w:lastRenderedPageBreak/>
        <w:t xml:space="preserve">Rotace páteře </w:t>
      </w:r>
    </w:p>
    <w:p w:rsidR="0038647C" w:rsidRDefault="0038647C" w:rsidP="00D951DA">
      <w:pPr>
        <w:pStyle w:val="Bezmezer"/>
        <w:rPr>
          <w:rStyle w:val="ZhlavneboZpat0"/>
          <w:rFonts w:asciiTheme="minorHAnsi" w:eastAsia="Courier New" w:hAnsiTheme="minorHAnsi" w:cstheme="minorHAnsi"/>
          <w:bCs w:val="0"/>
          <w:sz w:val="32"/>
          <w:szCs w:val="32"/>
        </w:rPr>
      </w:pPr>
    </w:p>
    <w:p w:rsidR="00D951DA" w:rsidRPr="00D951DA" w:rsidRDefault="00D951DA" w:rsidP="00D951DA">
      <w:pPr>
        <w:pStyle w:val="Bezmezer"/>
        <w:rPr>
          <w:rStyle w:val="Zkladntext20"/>
          <w:rFonts w:asciiTheme="minorHAnsi" w:eastAsia="Courier New"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sedíme s flektovanými špičkami, upaženými rameny ve výšce ramen a dlaněmi otočenými dolů. Zmíněná poloha je zobrazena na obr</w:t>
      </w:r>
      <w:r w:rsidR="00677B59">
        <w:rPr>
          <w:rFonts w:asciiTheme="minorHAnsi" w:hAnsiTheme="minorHAnsi" w:cstheme="minorHAnsi"/>
          <w:sz w:val="32"/>
          <w:szCs w:val="32"/>
        </w:rPr>
        <w:t xml:space="preserve">ázku. S nádechem </w:t>
      </w:r>
      <w:r w:rsidR="00677B59" w:rsidRPr="00D951DA">
        <w:rPr>
          <w:rFonts w:asciiTheme="minorHAnsi" w:hAnsiTheme="minorHAnsi" w:cstheme="minorHAnsi"/>
          <w:sz w:val="32"/>
          <w:szCs w:val="32"/>
        </w:rPr>
        <w:t>rotuje</w:t>
      </w:r>
      <w:r w:rsidRPr="00D951DA">
        <w:rPr>
          <w:rFonts w:asciiTheme="minorHAnsi" w:hAnsiTheme="minorHAnsi" w:cstheme="minorHAnsi"/>
          <w:sz w:val="32"/>
          <w:szCs w:val="32"/>
        </w:rPr>
        <w:t xml:space="preserve"> horní část trupu na jednu stranu a v krajní poloze mírně hmitneme, s výdechem vrátíme trup zpět na střed a pohyb opakujeme na druhou stranu. Při přetáčení tlačíme paty do země, současně se vytahujeme z kyčlí a z pasu směrem nahoru a břicho stahujeme k páteři. Pánev zůstává na zemi a záda jsou vzpřímená. </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rotujeme 5 krát na každou stranu.</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protažení svalů zad a zadní strany nohou.</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vzpřimovač páteře (m. longissimus, m. iliocostalis, m. semispinalis, m. multifidus), svaly zadní strany stehen (hamstringy), přední sval holenní (m. tibialis anterior), dlouhý natahovač prstů (m. extensor digitorum longus).</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3541395" cy="1790065"/>
            <wp:effectExtent l="19050" t="0" r="1905" b="0"/>
            <wp:docPr id="6" name="obrázek 6" descr="C:\Users\pc\Downloads\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ownloads\media\image8.jpeg"/>
                    <pic:cNvPicPr>
                      <a:picLocks noChangeAspect="1" noChangeArrowheads="1"/>
                    </pic:cNvPicPr>
                  </pic:nvPicPr>
                  <pic:blipFill>
                    <a:blip r:embed="rId20"/>
                    <a:srcRect/>
                    <a:stretch>
                      <a:fillRect/>
                    </a:stretch>
                  </pic:blipFill>
                  <pic:spPr bwMode="auto">
                    <a:xfrm>
                      <a:off x="0" y="0"/>
                      <a:ext cx="3541395" cy="1790065"/>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sz w:val="32"/>
          <w:szCs w:val="32"/>
        </w:rPr>
        <w:t>Rotace páteře</w:t>
      </w:r>
    </w:p>
    <w:p w:rsidR="00D951DA" w:rsidRPr="00D951DA" w:rsidRDefault="00D951DA" w:rsidP="00D951DA">
      <w:pPr>
        <w:pStyle w:val="Bezmezer"/>
        <w:rPr>
          <w:rFonts w:asciiTheme="minorHAnsi" w:hAnsiTheme="minorHAnsi" w:cstheme="minorHAnsi"/>
          <w:sz w:val="32"/>
          <w:szCs w:val="32"/>
        </w:rPr>
        <w:sectPr w:rsidR="00D951DA" w:rsidRPr="00D951DA">
          <w:headerReference w:type="even" r:id="rId21"/>
          <w:headerReference w:type="default" r:id="rId22"/>
          <w:footerReference w:type="even" r:id="rId23"/>
          <w:footerReference w:type="default" r:id="rId24"/>
          <w:headerReference w:type="first" r:id="rId25"/>
          <w:footerReference w:type="first" r:id="rId26"/>
          <w:pgSz w:w="11900" w:h="16840"/>
          <w:pgMar w:top="2231" w:right="1677" w:bottom="2231" w:left="2237" w:header="0" w:footer="3" w:gutter="0"/>
          <w:cols w:space="720"/>
          <w:noEndnote/>
          <w:titlePg/>
          <w:docGrid w:linePitch="360"/>
        </w:sectPr>
      </w:pPr>
    </w:p>
    <w:p w:rsidR="0038647C" w:rsidRPr="00402AD0" w:rsidRDefault="00D951DA" w:rsidP="00402AD0">
      <w:pPr>
        <w:pStyle w:val="Nadpis1"/>
        <w:numPr>
          <w:ilvl w:val="0"/>
          <w:numId w:val="2"/>
        </w:numPr>
        <w:rPr>
          <w:rStyle w:val="ZhlavneboZpat0"/>
          <w:rFonts w:asciiTheme="majorHAnsi" w:eastAsiaTheme="majorEastAsia" w:hAnsiTheme="majorHAnsi" w:cstheme="majorBidi"/>
          <w:b/>
          <w:bCs/>
          <w:color w:val="365F91" w:themeColor="accent1" w:themeShade="BF"/>
          <w:sz w:val="28"/>
          <w:szCs w:val="32"/>
        </w:rPr>
      </w:pPr>
      <w:r w:rsidRPr="00402AD0">
        <w:rPr>
          <w:rStyle w:val="ZhlavneboZpat0"/>
          <w:rFonts w:asciiTheme="majorHAnsi" w:eastAsiaTheme="majorEastAsia" w:hAnsiTheme="majorHAnsi" w:cstheme="majorBidi"/>
          <w:b/>
          <w:bCs/>
          <w:color w:val="365F91" w:themeColor="accent1" w:themeShade="BF"/>
          <w:sz w:val="28"/>
          <w:szCs w:val="32"/>
        </w:rPr>
        <w:lastRenderedPageBreak/>
        <w:t xml:space="preserve">Pilka </w:t>
      </w:r>
    </w:p>
    <w:p w:rsidR="00D951DA" w:rsidRPr="00D951DA" w:rsidRDefault="00D951DA" w:rsidP="00D951DA">
      <w:pPr>
        <w:pStyle w:val="Bezmezer"/>
        <w:rPr>
          <w:rStyle w:val="Zkladntext20"/>
          <w:rFonts w:asciiTheme="minorHAnsi" w:eastAsia="Courier New" w:hAnsiTheme="minorHAnsi" w:cstheme="minorHAnsi"/>
          <w:sz w:val="32"/>
          <w:szCs w:val="32"/>
        </w:rPr>
      </w:pPr>
    </w:p>
    <w:p w:rsidR="00677B59"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xml:space="preserve"> sed mírně roznožný s ohnutými špičky. Z upažení rotujeme horní částí trupu na jednu stranu, přitáhneme horní část páteře a hlavu dopředu a dolů tak, aby se ruka dotýkala vnějšího kotníku protější nohy, zadní paže rotuje dozadu, dovnitř a mírně nahoru. Tent</w:t>
      </w:r>
      <w:r w:rsidR="00677B59">
        <w:rPr>
          <w:rFonts w:asciiTheme="minorHAnsi" w:hAnsiTheme="minorHAnsi" w:cstheme="minorHAnsi"/>
          <w:sz w:val="32"/>
          <w:szCs w:val="32"/>
        </w:rPr>
        <w:t xml:space="preserve">o pohyb můžeme vyčíst z obrázku. </w:t>
      </w:r>
      <w:r w:rsidRPr="00D951DA">
        <w:rPr>
          <w:rFonts w:asciiTheme="minorHAnsi" w:hAnsiTheme="minorHAnsi" w:cstheme="minorHAnsi"/>
          <w:sz w:val="32"/>
          <w:szCs w:val="32"/>
        </w:rPr>
        <w:t xml:space="preserve">Stejné rotační pohyby připomínající řezání pilou opakujeme na druhou stranu. Nehmitáme, pánev zůstává otočena dopředu. Jde o pomalý pohyb tahem, paže se protahují oběma směry. Horní část trupu je v opozici k dolní. </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sz w:val="32"/>
          <w:szCs w:val="32"/>
        </w:rPr>
        <w:t xml:space="preserve"> </w:t>
      </w: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xml:space="preserve"> 5 krát na každou stranu.</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xml:space="preserve"> protažení trupu a zvýšení ohebnosti, posílení zádových svalů.</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xml:space="preserve"> vnější šikmý břišní sval (m. obliquus externus abdominis), vnitřní šikmý břišní sval (m. obliquus internus abdominis), vzpřimovač páteře (m. longissimus, m. iliocostalis).</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4022090" cy="2557145"/>
            <wp:effectExtent l="19050" t="0" r="0" b="0"/>
            <wp:docPr id="7" name="obrázek 7" descr="C:\Users\pc\Downloads\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ownloads\media\image9.jpeg"/>
                    <pic:cNvPicPr>
                      <a:picLocks noChangeAspect="1" noChangeArrowheads="1"/>
                    </pic:cNvPicPr>
                  </pic:nvPicPr>
                  <pic:blipFill>
                    <a:blip r:embed="rId27"/>
                    <a:srcRect/>
                    <a:stretch>
                      <a:fillRect/>
                    </a:stretch>
                  </pic:blipFill>
                  <pic:spPr bwMode="auto">
                    <a:xfrm>
                      <a:off x="0" y="0"/>
                      <a:ext cx="4022090" cy="2557145"/>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p>
    <w:p w:rsidR="00D951DA" w:rsidRPr="00D951DA" w:rsidRDefault="00D951DA" w:rsidP="00D951DA">
      <w:pPr>
        <w:pStyle w:val="Bezmezer"/>
        <w:rPr>
          <w:rFonts w:asciiTheme="minorHAnsi" w:hAnsiTheme="minorHAnsi" w:cstheme="minorHAnsi"/>
          <w:b/>
          <w:sz w:val="32"/>
          <w:szCs w:val="32"/>
        </w:rPr>
        <w:sectPr w:rsidR="00D951DA" w:rsidRPr="00D951DA">
          <w:pgSz w:w="11900" w:h="16840"/>
          <w:pgMar w:top="2246" w:right="1681" w:bottom="2246" w:left="2232" w:header="0" w:footer="3" w:gutter="0"/>
          <w:cols w:space="720"/>
          <w:noEndnote/>
          <w:docGrid w:linePitch="360"/>
        </w:sectPr>
      </w:pPr>
      <w:bookmarkStart w:id="3" w:name="bookmark14"/>
      <w:r w:rsidRPr="00D951DA">
        <w:rPr>
          <w:rStyle w:val="Nadpis32Netun"/>
          <w:rFonts w:asciiTheme="minorHAnsi" w:eastAsia="Courier New" w:hAnsiTheme="minorHAnsi" w:cstheme="minorHAnsi"/>
          <w:b w:val="0"/>
          <w:sz w:val="32"/>
          <w:szCs w:val="32"/>
        </w:rPr>
        <w:t>Pilka</w:t>
      </w:r>
      <w:bookmarkEnd w:id="3"/>
    </w:p>
    <w:p w:rsidR="00D951DA" w:rsidRDefault="00D951DA" w:rsidP="00D951DA">
      <w:pPr>
        <w:pStyle w:val="Bezmezer"/>
        <w:rPr>
          <w:rFonts w:asciiTheme="minorHAnsi" w:hAnsiTheme="minorHAnsi" w:cstheme="minorHAnsi"/>
          <w:sz w:val="32"/>
          <w:szCs w:val="32"/>
        </w:rPr>
      </w:pPr>
    </w:p>
    <w:p w:rsidR="00D951DA" w:rsidRPr="00402AD0" w:rsidRDefault="00D951DA" w:rsidP="00402AD0">
      <w:pPr>
        <w:pStyle w:val="Nadpis1"/>
        <w:numPr>
          <w:ilvl w:val="0"/>
          <w:numId w:val="2"/>
        </w:numPr>
        <w:rPr>
          <w:szCs w:val="32"/>
        </w:rPr>
      </w:pPr>
      <w:r w:rsidRPr="00402AD0">
        <w:rPr>
          <w:szCs w:val="32"/>
        </w:rPr>
        <w:t xml:space="preserve">Zvedání jedné nohy </w:t>
      </w:r>
    </w:p>
    <w:p w:rsidR="0038647C" w:rsidRPr="00D951DA" w:rsidRDefault="0038647C" w:rsidP="00D951DA">
      <w:pPr>
        <w:pStyle w:val="Bezmezer"/>
        <w:rPr>
          <w:rFonts w:asciiTheme="minorHAnsi"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ležíme na boku a nohy máme nataženy v úhlu 45 stupňů před tělem. Spodní paže je ve vzpažení položená na podložce a je na ní položená hlava. Svaly krku a ramen jsou uvolněné. Vrchní paže je před trupem ohnutá s dlaní na pod</w:t>
      </w:r>
      <w:r w:rsidRPr="00D951DA">
        <w:rPr>
          <w:rFonts w:asciiTheme="minorHAnsi" w:hAnsiTheme="minorHAnsi" w:cstheme="minorHAnsi"/>
          <w:sz w:val="32"/>
          <w:szCs w:val="32"/>
        </w:rPr>
        <w:softHyphen/>
        <w:t>ložce - prsty směřují k hlavě. Spodní noha je na podložce a horní noha je zvednutá o kousek výš než horní kyčel. S výdechem zvedáme spodní nohu k horní noze tak, aby se dotknuly. Tento pohyb můžeme shlédnout na obrázku</w:t>
      </w:r>
      <w:r w:rsidR="00677B59">
        <w:rPr>
          <w:rFonts w:asciiTheme="minorHAnsi" w:hAnsiTheme="minorHAnsi" w:cstheme="minorHAnsi"/>
          <w:sz w:val="32"/>
          <w:szCs w:val="32"/>
        </w:rPr>
        <w:t>.</w:t>
      </w:r>
      <w:r w:rsidRPr="00D951DA">
        <w:rPr>
          <w:rFonts w:asciiTheme="minorHAnsi" w:hAnsiTheme="minorHAnsi" w:cstheme="minorHAnsi"/>
          <w:sz w:val="32"/>
          <w:szCs w:val="32"/>
        </w:rPr>
        <w:t xml:space="preserve"> S výdechem pokládáme spodní nohu na podložku, které se jen lehce dotkneme. </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cvik opakujeme 10 krát na každém boku.</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xml:space="preserve">: zlepšení koordinace, posílení vnitřní strany nohou (adduktorů kyčle). </w:t>
      </w: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velký přitahovač (m. adduktor magnus), dlouhý přitahovač (m. adduktor longus), krátký přitahovač (m. adduktor brevis), štíhlý sval (m. gracilis), hřebenový sval (m. pectineus).</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4331970" cy="2440940"/>
            <wp:effectExtent l="19050" t="0" r="0" b="0"/>
            <wp:docPr id="8" name="obrázek 8" descr="C:\Users\pc\Downloads\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ownloads\media\image10.jpeg"/>
                    <pic:cNvPicPr>
                      <a:picLocks noChangeAspect="1" noChangeArrowheads="1"/>
                    </pic:cNvPicPr>
                  </pic:nvPicPr>
                  <pic:blipFill>
                    <a:blip r:embed="rId28"/>
                    <a:srcRect/>
                    <a:stretch>
                      <a:fillRect/>
                    </a:stretch>
                  </pic:blipFill>
                  <pic:spPr bwMode="auto">
                    <a:xfrm>
                      <a:off x="0" y="0"/>
                      <a:ext cx="4331970" cy="2440940"/>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sz w:val="32"/>
          <w:szCs w:val="32"/>
        </w:rPr>
        <w:t>Zvedání jedné nohy</w:t>
      </w:r>
    </w:p>
    <w:p w:rsidR="00D951DA" w:rsidRPr="00D951DA" w:rsidRDefault="00D951DA" w:rsidP="00D951DA">
      <w:pPr>
        <w:pStyle w:val="Bezmezer"/>
        <w:rPr>
          <w:rFonts w:asciiTheme="minorHAnsi" w:hAnsiTheme="minorHAnsi" w:cstheme="minorHAnsi"/>
          <w:sz w:val="32"/>
          <w:szCs w:val="32"/>
        </w:rPr>
        <w:sectPr w:rsidR="00D951DA" w:rsidRPr="00D951DA">
          <w:headerReference w:type="even" r:id="rId29"/>
          <w:headerReference w:type="default" r:id="rId30"/>
          <w:footerReference w:type="even" r:id="rId31"/>
          <w:footerReference w:type="default" r:id="rId32"/>
          <w:headerReference w:type="first" r:id="rId33"/>
          <w:footerReference w:type="first" r:id="rId34"/>
          <w:pgSz w:w="11900" w:h="16840"/>
          <w:pgMar w:top="1410" w:right="1677" w:bottom="1410" w:left="2237" w:header="0" w:footer="3" w:gutter="0"/>
          <w:cols w:space="720"/>
          <w:noEndnote/>
          <w:titlePg/>
          <w:docGrid w:linePitch="360"/>
        </w:sectPr>
      </w:pPr>
    </w:p>
    <w:p w:rsidR="00D951DA" w:rsidRDefault="00D951DA" w:rsidP="00402AD0">
      <w:pPr>
        <w:pStyle w:val="Nadpis1"/>
        <w:numPr>
          <w:ilvl w:val="0"/>
          <w:numId w:val="2"/>
        </w:numPr>
      </w:pPr>
      <w:r w:rsidRPr="00D951DA">
        <w:lastRenderedPageBreak/>
        <w:t xml:space="preserve">Kroužení nohou </w:t>
      </w:r>
    </w:p>
    <w:p w:rsidR="0038647C" w:rsidRDefault="0038647C" w:rsidP="00D951DA">
      <w:pPr>
        <w:pStyle w:val="Bezmezer"/>
        <w:rPr>
          <w:rStyle w:val="Zkladntext20"/>
          <w:rFonts w:asciiTheme="minorHAnsi" w:eastAsia="Courier New"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ležíme na boku s nohami mírně přednoženými a propnutými špičkami. Jedna ruka je opřena v týl a podpírá hlavu, druhá je v pokrčení před tělem. Při bolestech páteře, ramen a zápěstí položíme paži ve vzpažení na podložku a opřeme si hlavu o paži. Při cvičení nepřetáčíme trup dopředu ani dozadu, ramena a kyčle zůstávají nad sebou nehybná. Správně provedenou pozici znázorňuje obrázek</w:t>
      </w:r>
      <w:r w:rsidR="00677B59">
        <w:rPr>
          <w:rFonts w:asciiTheme="minorHAnsi" w:hAnsiTheme="minorHAnsi" w:cstheme="minorHAnsi"/>
          <w:sz w:val="32"/>
          <w:szCs w:val="32"/>
        </w:rPr>
        <w:t>.</w:t>
      </w:r>
      <w:r w:rsidRPr="00D951DA">
        <w:rPr>
          <w:rFonts w:asciiTheme="minorHAnsi" w:hAnsiTheme="minorHAnsi" w:cstheme="minorHAnsi"/>
          <w:sz w:val="32"/>
          <w:szCs w:val="32"/>
        </w:rPr>
        <w:t xml:space="preserve"> S nádechem vedeme vrchní nohu vpřed do většího přednožení, poté zlehka dozadu a opět více vpřed. S výdechem vedeme vrchní nohu dozadu do zanožení, poté zlehka dopředu a opět ještě o něco dál dozadu. Nohu nezvedáme příliš vysoko. Přetočíme se na druhý bok a provádíme cvik stejným způsobem na druhou nohu. </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cvik opakujeme 10 krát na každou nohu.</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aktivace svalů centra těla, rozvoj stability těla, protažení zadní strany nohou, posílení hýžďových svalů.</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vnější šikmý břišní sval (m. obliquus externus abdominis), vnitřní šikmý břišní sval (m. obliquus internus abdominis), vzpřimovač páteře (m. longissimus, m. iliocostalis, m. spinalis), čtyřhranný sval bederní (m. quadratum lumborum), přímý sval břišní (m. rectus abdominis), příčný sval břišní (m. transversus abdominis), střední sval hýžďový (m. gluteus medius).</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4130040" cy="890905"/>
            <wp:effectExtent l="19050" t="0" r="3810" b="0"/>
            <wp:docPr id="9" name="obrázek 9" descr="C:\Users\pc\Downloads\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ownloads\media\image11.jpeg"/>
                    <pic:cNvPicPr>
                      <a:picLocks noChangeAspect="1" noChangeArrowheads="1"/>
                    </pic:cNvPicPr>
                  </pic:nvPicPr>
                  <pic:blipFill>
                    <a:blip r:embed="rId35"/>
                    <a:srcRect/>
                    <a:stretch>
                      <a:fillRect/>
                    </a:stretch>
                  </pic:blipFill>
                  <pic:spPr bwMode="auto">
                    <a:xfrm>
                      <a:off x="0" y="0"/>
                      <a:ext cx="4130040" cy="890905"/>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sz w:val="32"/>
          <w:szCs w:val="32"/>
        </w:rPr>
        <w:t>Přednožení vleže na boku</w:t>
      </w:r>
    </w:p>
    <w:p w:rsidR="00D951DA" w:rsidRDefault="00D951DA" w:rsidP="00D951DA">
      <w:pPr>
        <w:pStyle w:val="Bezmezer"/>
        <w:rPr>
          <w:rFonts w:asciiTheme="minorHAnsi" w:hAnsiTheme="minorHAnsi" w:cstheme="minorHAnsi"/>
          <w:b/>
          <w:sz w:val="32"/>
          <w:szCs w:val="32"/>
        </w:rPr>
      </w:pPr>
    </w:p>
    <w:p w:rsidR="00D951DA" w:rsidRDefault="00D951DA" w:rsidP="00D951DA">
      <w:pPr>
        <w:pStyle w:val="Bezmezer"/>
        <w:rPr>
          <w:rFonts w:asciiTheme="minorHAnsi" w:hAnsiTheme="minorHAnsi" w:cstheme="minorHAnsi"/>
          <w:b/>
          <w:sz w:val="32"/>
          <w:szCs w:val="32"/>
        </w:rPr>
      </w:pPr>
    </w:p>
    <w:p w:rsidR="00D951DA" w:rsidRDefault="00D951DA" w:rsidP="00D951DA">
      <w:pPr>
        <w:pStyle w:val="Bezmezer"/>
        <w:rPr>
          <w:rFonts w:asciiTheme="minorHAnsi" w:hAnsiTheme="minorHAnsi" w:cstheme="minorHAnsi"/>
          <w:b/>
          <w:sz w:val="32"/>
          <w:szCs w:val="32"/>
        </w:rPr>
      </w:pPr>
    </w:p>
    <w:p w:rsidR="00FC067A" w:rsidRDefault="00FC067A" w:rsidP="00D951DA">
      <w:pPr>
        <w:pStyle w:val="Bezmezer"/>
        <w:rPr>
          <w:rFonts w:asciiTheme="minorHAnsi" w:hAnsiTheme="minorHAnsi" w:cstheme="minorHAnsi"/>
          <w:b/>
          <w:sz w:val="32"/>
          <w:szCs w:val="32"/>
        </w:rPr>
      </w:pPr>
    </w:p>
    <w:p w:rsidR="0038647C" w:rsidRPr="00402AD0" w:rsidRDefault="00D951DA" w:rsidP="00402AD0">
      <w:pPr>
        <w:pStyle w:val="Nadpis1"/>
        <w:numPr>
          <w:ilvl w:val="0"/>
          <w:numId w:val="2"/>
        </w:numPr>
        <w:rPr>
          <w:szCs w:val="32"/>
        </w:rPr>
      </w:pPr>
      <w:r w:rsidRPr="00402AD0">
        <w:rPr>
          <w:szCs w:val="32"/>
        </w:rPr>
        <w:lastRenderedPageBreak/>
        <w:t xml:space="preserve">Kroužení nohou </w:t>
      </w:r>
    </w:p>
    <w:p w:rsidR="00D951DA" w:rsidRDefault="00D951DA" w:rsidP="00D951DA">
      <w:pPr>
        <w:pStyle w:val="Bezmezer"/>
        <w:rPr>
          <w:rStyle w:val="Zkladntext20"/>
          <w:rFonts w:asciiTheme="minorHAnsi" w:eastAsia="Courier New"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začátek je stejný jako u cviku zvedání jedné nohy. Ležíme na boku a nohy máme nataženy v úhlu 45 stupňů před tělem. Spodní paže je ve vzpažení položená na podložce a je na ní položená hlava. Svaly krku a ramen jsou uvolněné, lopatky táhneme k sobě a vytahujeme šíji. Vrchní paže je před trupem ohnutá s dlaní na podložce - prsty směřují k hlavě. Vrchní nohu zvedneme do výše kyčle a opisujeme rychlé kroužky jedním směrem a poté také druhým směrem. Hlezno je ve flexi - špička nohy směřuje nahoru. Celou sérii na boku zopakujeme na druhou stranu. Pokud chceme zkusit těžší variantu cviku, lehneme si na bok se spodní rukou pokrčenou a opřenou v týl, tak jak můžeme vidět na obrázku číslo</w:t>
      </w:r>
      <w:r w:rsidR="00677B59">
        <w:rPr>
          <w:rFonts w:asciiTheme="minorHAnsi" w:hAnsiTheme="minorHAnsi" w:cstheme="minorHAnsi"/>
          <w:sz w:val="32"/>
          <w:szCs w:val="32"/>
        </w:rPr>
        <w:t>.</w:t>
      </w:r>
      <w:r w:rsidRPr="00D951DA">
        <w:rPr>
          <w:rFonts w:asciiTheme="minorHAnsi" w:hAnsiTheme="minorHAnsi" w:cstheme="minorHAnsi"/>
          <w:sz w:val="32"/>
          <w:szCs w:val="32"/>
        </w:rPr>
        <w:t xml:space="preserve"> </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kroužky opakujeme 8 krát oběma směry na obou bocích.</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rozvoj koordinace, posílení svalů vnitřní strany stehen.</w:t>
      </w:r>
    </w:p>
    <w:p w:rsid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velký přitahovač (m. adduktor magnus), dlouhý přitahovač (m. adduktor longus), krátký přitahovač (m. adduktor brevis), štíhlý sval (m. gracilis), hřebenový sval (m. pectineus).</w:t>
      </w:r>
    </w:p>
    <w:p w:rsidR="00D951DA" w:rsidRPr="00D951DA" w:rsidRDefault="00FC067A" w:rsidP="00D951DA">
      <w:r>
        <w:rPr>
          <w:noProof/>
          <w:lang w:bidi="ar-SA"/>
        </w:rPr>
        <w:drawing>
          <wp:anchor distT="0" distB="0" distL="114300" distR="114300" simplePos="0" relativeHeight="251658240" behindDoc="0" locked="0" layoutInCell="1" allowOverlap="1">
            <wp:simplePos x="0" y="0"/>
            <wp:positionH relativeFrom="column">
              <wp:posOffset>21590</wp:posOffset>
            </wp:positionH>
            <wp:positionV relativeFrom="paragraph">
              <wp:posOffset>62865</wp:posOffset>
            </wp:positionV>
            <wp:extent cx="4519930" cy="2661285"/>
            <wp:effectExtent l="19050" t="0" r="0" b="0"/>
            <wp:wrapNone/>
            <wp:docPr id="10" name="obrázek 10" descr="C:\Users\pc\Downloads\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ownloads\media\image12.jpeg"/>
                    <pic:cNvPicPr>
                      <a:picLocks noChangeAspect="1" noChangeArrowheads="1"/>
                    </pic:cNvPicPr>
                  </pic:nvPicPr>
                  <pic:blipFill>
                    <a:blip r:embed="rId36"/>
                    <a:srcRect/>
                    <a:stretch>
                      <a:fillRect/>
                    </a:stretch>
                  </pic:blipFill>
                  <pic:spPr bwMode="auto">
                    <a:xfrm>
                      <a:off x="0" y="0"/>
                      <a:ext cx="4519930" cy="2661285"/>
                    </a:xfrm>
                    <a:prstGeom prst="rect">
                      <a:avLst/>
                    </a:prstGeom>
                    <a:noFill/>
                    <a:ln w="9525">
                      <a:noFill/>
                      <a:miter lim="800000"/>
                      <a:headEnd/>
                      <a:tailEnd/>
                    </a:ln>
                  </pic:spPr>
                </pic:pic>
              </a:graphicData>
            </a:graphic>
          </wp:anchor>
        </w:drawing>
      </w:r>
    </w:p>
    <w:p w:rsidR="00D951DA" w:rsidRPr="00D951DA" w:rsidRDefault="00D951DA" w:rsidP="00D951DA"/>
    <w:p w:rsidR="00D951DA" w:rsidRPr="00D951DA" w:rsidRDefault="00D951DA" w:rsidP="00D951DA"/>
    <w:p w:rsidR="00D951DA" w:rsidRPr="00D951DA" w:rsidRDefault="00D951DA" w:rsidP="00D951DA"/>
    <w:p w:rsidR="00D951DA" w:rsidRPr="00D951DA" w:rsidRDefault="00D951DA" w:rsidP="00D951DA"/>
    <w:p w:rsidR="00D951DA" w:rsidRPr="00D951DA" w:rsidRDefault="00D951DA" w:rsidP="00D951DA"/>
    <w:p w:rsidR="00D951DA" w:rsidRPr="00D951DA" w:rsidRDefault="00D951DA" w:rsidP="00D951DA"/>
    <w:p w:rsidR="00D951DA" w:rsidRPr="00D951DA" w:rsidRDefault="00D951DA" w:rsidP="00D951DA"/>
    <w:p w:rsidR="00D951DA" w:rsidRDefault="00D951DA" w:rsidP="00D951DA"/>
    <w:p w:rsidR="00D951DA" w:rsidRPr="00D951DA" w:rsidRDefault="00D951DA" w:rsidP="00D951DA"/>
    <w:p w:rsidR="00D951DA" w:rsidRPr="00D951DA" w:rsidRDefault="00D951DA" w:rsidP="00D951DA">
      <w:pPr>
        <w:pStyle w:val="Bezmezer"/>
        <w:rPr>
          <w:rFonts w:asciiTheme="minorHAnsi" w:hAnsiTheme="minorHAnsi" w:cstheme="minorHAnsi"/>
          <w:sz w:val="32"/>
          <w:szCs w:val="32"/>
        </w:rPr>
      </w:pPr>
    </w:p>
    <w:p w:rsidR="00FC067A" w:rsidRDefault="00FC067A" w:rsidP="00D951DA">
      <w:pPr>
        <w:pStyle w:val="Bezmezer"/>
        <w:rPr>
          <w:rStyle w:val="TitulekobrzkuTun"/>
          <w:rFonts w:asciiTheme="minorHAnsi" w:eastAsia="Courier New" w:hAnsiTheme="minorHAnsi" w:cstheme="minorHAnsi"/>
          <w:sz w:val="32"/>
          <w:szCs w:val="32"/>
        </w:rPr>
      </w:pPr>
    </w:p>
    <w:p w:rsidR="00FC067A" w:rsidRDefault="00FC067A" w:rsidP="00D951DA">
      <w:pPr>
        <w:pStyle w:val="Bezmezer"/>
        <w:rPr>
          <w:rStyle w:val="TitulekobrzkuTun"/>
          <w:rFonts w:asciiTheme="minorHAnsi" w:eastAsia="Courier New" w:hAnsiTheme="minorHAnsi" w:cstheme="minorHAnsi"/>
          <w:sz w:val="32"/>
          <w:szCs w:val="32"/>
        </w:rPr>
      </w:pPr>
    </w:p>
    <w:p w:rsidR="00FC067A" w:rsidRDefault="00FC067A" w:rsidP="00D951DA">
      <w:pPr>
        <w:pStyle w:val="Bezmezer"/>
        <w:rPr>
          <w:rStyle w:val="TitulekobrzkuTun"/>
          <w:rFonts w:asciiTheme="minorHAnsi" w:eastAsia="Courier New"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sectPr w:rsidR="00D951DA" w:rsidRPr="00D951DA" w:rsidSect="00FC067A">
          <w:pgSz w:w="11900" w:h="16840"/>
          <w:pgMar w:top="1418" w:right="1670" w:bottom="1560" w:left="2233" w:header="0" w:footer="3" w:gutter="0"/>
          <w:cols w:space="720"/>
          <w:noEndnote/>
          <w:docGrid w:linePitch="360"/>
        </w:sectPr>
      </w:pPr>
      <w:r w:rsidRPr="00D951DA">
        <w:rPr>
          <w:rStyle w:val="TitulekobrzkuTun"/>
          <w:rFonts w:asciiTheme="minorHAnsi" w:eastAsia="Courier New" w:hAnsiTheme="minorHAnsi" w:cstheme="minorHAnsi"/>
          <w:sz w:val="32"/>
          <w:szCs w:val="32"/>
        </w:rPr>
        <w:t xml:space="preserve"> </w:t>
      </w:r>
      <w:r w:rsidR="00FC067A">
        <w:rPr>
          <w:rFonts w:asciiTheme="minorHAnsi" w:hAnsiTheme="minorHAnsi" w:cstheme="minorHAnsi"/>
          <w:sz w:val="32"/>
          <w:szCs w:val="32"/>
        </w:rPr>
        <w:t>Kroužení nohou</w:t>
      </w:r>
      <w:r w:rsidR="00677B59">
        <w:rPr>
          <w:rFonts w:asciiTheme="minorHAnsi" w:hAnsiTheme="minorHAnsi" w:cstheme="minorHAnsi"/>
          <w:sz w:val="32"/>
          <w:szCs w:val="32"/>
        </w:rPr>
        <w:t xml:space="preserve"> POZOR – HLAVA POLOŽENÁ NA RUCE!</w:t>
      </w:r>
    </w:p>
    <w:p w:rsidR="0038647C" w:rsidRPr="00402AD0" w:rsidRDefault="00FC067A" w:rsidP="00402AD0">
      <w:pPr>
        <w:pStyle w:val="Nadpis1"/>
        <w:numPr>
          <w:ilvl w:val="0"/>
          <w:numId w:val="2"/>
        </w:numPr>
        <w:rPr>
          <w:szCs w:val="32"/>
        </w:rPr>
      </w:pPr>
      <w:r w:rsidRPr="00402AD0">
        <w:rPr>
          <w:szCs w:val="32"/>
        </w:rPr>
        <w:lastRenderedPageBreak/>
        <w:t xml:space="preserve">Úklon do strany </w:t>
      </w:r>
    </w:p>
    <w:p w:rsidR="0038647C" w:rsidRDefault="0038647C" w:rsidP="00D951DA">
      <w:pPr>
        <w:pStyle w:val="Bezmezer"/>
        <w:rPr>
          <w:rFonts w:asciiTheme="minorHAnsi" w:hAnsiTheme="minorHAnsi" w:cstheme="minorHAnsi"/>
          <w:b/>
          <w:sz w:val="32"/>
          <w:szCs w:val="32"/>
        </w:rPr>
      </w:pP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ze sedu na boku přejdeme do výchozí pozice vzporu, u kterého váha těla spočívá na jedné dlani a na jednom chodidle spodní nohy. Kolena jsou propnutá a horní paže připažená. Chodidlo horní nohy je na podložce před chodidlem spodní nohy. S výdechem zvolna zvedneme paži nad hlavu do vzpažení, propneme trup a provedeme úklon do strany. Trup tvoří plynulý oblouk a horní paže je natažená nahoru přes zapřenou paži přesně tak, jak je vidět na obrázku</w:t>
      </w:r>
      <w:r w:rsidR="00677B59">
        <w:rPr>
          <w:rFonts w:asciiTheme="minorHAnsi" w:hAnsiTheme="minorHAnsi" w:cstheme="minorHAnsi"/>
          <w:sz w:val="32"/>
          <w:szCs w:val="32"/>
        </w:rPr>
        <w:t>.</w:t>
      </w:r>
      <w:r w:rsidRPr="00D951DA">
        <w:rPr>
          <w:rFonts w:asciiTheme="minorHAnsi" w:hAnsiTheme="minorHAnsi" w:cstheme="minorHAnsi"/>
          <w:sz w:val="32"/>
          <w:szCs w:val="32"/>
        </w:rPr>
        <w:t xml:space="preserve"> Vydržíme v úklonu pár sekund. Poté připažíme, hlavu otočíme k rameni horní paže a s nádechem spustíme dolní část trupu tak, aby se lýtko spodní nohy dostalo do kontaktu s podložkou. Trup spustíme pomalým kontrolovaným pohybem. Po odcvičení série opakujeme stejné cvičení na druhou stranu. </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5 úklonů na každou stranu.</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rozvoj boční stability trupu, posílení flexorů páteře, stabilizátorů lopatek a abduktorů ramen.</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přímý sval břišní (m. rectus abdominis), vnější šikmý sval břišní (m. obliquus externus abdominis), přední pilovitý sval (m. serratus anterior), deltový sval (m. deltoideus), velký prsní sval (m. pectoralis major), vzpřimovač páteře (m. longissimus, m. iliocostalis, m. spinalis), čtyřhranný sval bederní (m. quadratum lumborum).</w:t>
      </w:r>
      <w:r w:rsidR="00FC067A" w:rsidRPr="00FC067A">
        <w:rPr>
          <w:rFonts w:asciiTheme="minorHAnsi" w:hAnsiTheme="minorHAnsi" w:cstheme="minorHAnsi"/>
          <w:noProof/>
          <w:sz w:val="32"/>
          <w:szCs w:val="32"/>
          <w:lang w:bidi="ar-SA"/>
        </w:rPr>
        <w:t xml:space="preserve"> </w:t>
      </w:r>
    </w:p>
    <w:p w:rsidR="00D951DA" w:rsidRDefault="00FC067A" w:rsidP="00D951DA">
      <w:pPr>
        <w:pStyle w:val="Bezmezer"/>
        <w:rPr>
          <w:rFonts w:asciiTheme="minorHAnsi" w:hAnsiTheme="minorHAnsi" w:cstheme="minorHAnsi"/>
          <w:sz w:val="32"/>
          <w:szCs w:val="32"/>
        </w:rPr>
      </w:pPr>
      <w:r>
        <w:rPr>
          <w:rFonts w:asciiTheme="minorHAnsi" w:hAnsiTheme="minorHAnsi" w:cstheme="minorHAnsi"/>
          <w:noProof/>
          <w:sz w:val="32"/>
          <w:szCs w:val="32"/>
          <w:lang w:bidi="ar-SA"/>
        </w:rPr>
        <w:drawing>
          <wp:anchor distT="0" distB="0" distL="114300" distR="114300" simplePos="0" relativeHeight="251659264" behindDoc="0" locked="0" layoutInCell="1" allowOverlap="1">
            <wp:simplePos x="0" y="0"/>
            <wp:positionH relativeFrom="column">
              <wp:posOffset>445135</wp:posOffset>
            </wp:positionH>
            <wp:positionV relativeFrom="paragraph">
              <wp:posOffset>170815</wp:posOffset>
            </wp:positionV>
            <wp:extent cx="4269105" cy="2377440"/>
            <wp:effectExtent l="19050" t="0" r="0" b="0"/>
            <wp:wrapNone/>
            <wp:docPr id="18" name="obrázek 11" descr="C:\Users\pc\Downloads\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Downloads\media\image13.jpeg"/>
                    <pic:cNvPicPr>
                      <a:picLocks noChangeAspect="1" noChangeArrowheads="1"/>
                    </pic:cNvPicPr>
                  </pic:nvPicPr>
                  <pic:blipFill>
                    <a:blip r:embed="rId37"/>
                    <a:srcRect/>
                    <a:stretch>
                      <a:fillRect/>
                    </a:stretch>
                  </pic:blipFill>
                  <pic:spPr bwMode="auto">
                    <a:xfrm>
                      <a:off x="0" y="0"/>
                      <a:ext cx="4269105" cy="2377440"/>
                    </a:xfrm>
                    <a:prstGeom prst="rect">
                      <a:avLst/>
                    </a:prstGeom>
                    <a:noFill/>
                    <a:ln w="9525">
                      <a:noFill/>
                      <a:miter lim="800000"/>
                      <a:headEnd/>
                      <a:tailEnd/>
                    </a:ln>
                  </pic:spPr>
                </pic:pic>
              </a:graphicData>
            </a:graphic>
          </wp:anchor>
        </w:drawing>
      </w:r>
    </w:p>
    <w:p w:rsidR="00FC067A" w:rsidRDefault="00FC067A" w:rsidP="00D951DA">
      <w:pPr>
        <w:pStyle w:val="Bezmezer"/>
        <w:rPr>
          <w:rFonts w:asciiTheme="minorHAnsi" w:hAnsiTheme="minorHAnsi" w:cstheme="minorHAnsi"/>
          <w:sz w:val="32"/>
          <w:szCs w:val="32"/>
        </w:rPr>
      </w:pPr>
    </w:p>
    <w:p w:rsidR="00FC067A" w:rsidRDefault="00FC067A" w:rsidP="00D951DA">
      <w:pPr>
        <w:pStyle w:val="Bezmezer"/>
        <w:rPr>
          <w:rFonts w:asciiTheme="minorHAnsi" w:hAnsiTheme="minorHAnsi" w:cstheme="minorHAnsi"/>
          <w:sz w:val="32"/>
          <w:szCs w:val="32"/>
        </w:rPr>
      </w:pPr>
    </w:p>
    <w:p w:rsidR="00FC067A" w:rsidRDefault="00FC067A" w:rsidP="00D951DA">
      <w:pPr>
        <w:pStyle w:val="Bezmezer"/>
        <w:rPr>
          <w:rFonts w:asciiTheme="minorHAnsi" w:hAnsiTheme="minorHAnsi" w:cstheme="minorHAnsi"/>
          <w:sz w:val="32"/>
          <w:szCs w:val="32"/>
        </w:rPr>
      </w:pPr>
    </w:p>
    <w:p w:rsidR="00FC067A" w:rsidRDefault="00FC067A" w:rsidP="00D951DA">
      <w:pPr>
        <w:pStyle w:val="Bezmezer"/>
        <w:rPr>
          <w:rFonts w:asciiTheme="minorHAnsi" w:hAnsiTheme="minorHAnsi" w:cstheme="minorHAnsi"/>
          <w:sz w:val="32"/>
          <w:szCs w:val="32"/>
        </w:rPr>
      </w:pPr>
    </w:p>
    <w:p w:rsidR="00FC067A" w:rsidRDefault="00FC067A" w:rsidP="00D951DA">
      <w:pPr>
        <w:pStyle w:val="Bezmezer"/>
        <w:rPr>
          <w:rFonts w:asciiTheme="minorHAnsi" w:hAnsiTheme="minorHAnsi" w:cstheme="minorHAnsi"/>
          <w:sz w:val="32"/>
          <w:szCs w:val="32"/>
        </w:rPr>
      </w:pPr>
    </w:p>
    <w:p w:rsidR="00FC067A" w:rsidRDefault="00FC067A" w:rsidP="00D951DA">
      <w:pPr>
        <w:pStyle w:val="Bezmezer"/>
        <w:rPr>
          <w:rFonts w:asciiTheme="minorHAnsi" w:hAnsiTheme="minorHAnsi" w:cstheme="minorHAnsi"/>
          <w:sz w:val="32"/>
          <w:szCs w:val="32"/>
        </w:rPr>
      </w:pPr>
    </w:p>
    <w:p w:rsidR="00FC067A" w:rsidRDefault="00FC067A" w:rsidP="00D951DA">
      <w:pPr>
        <w:pStyle w:val="Bezmezer"/>
        <w:rPr>
          <w:rFonts w:asciiTheme="minorHAnsi" w:hAnsiTheme="minorHAnsi" w:cstheme="minorHAnsi"/>
          <w:sz w:val="32"/>
          <w:szCs w:val="32"/>
        </w:rPr>
      </w:pPr>
    </w:p>
    <w:p w:rsidR="00FC067A" w:rsidRDefault="00FC067A" w:rsidP="00D951DA">
      <w:pPr>
        <w:pStyle w:val="Bezmezer"/>
        <w:rPr>
          <w:rStyle w:val="TitulekobrzkuTun"/>
          <w:rFonts w:asciiTheme="minorHAnsi" w:eastAsia="Courier New" w:hAnsiTheme="minorHAnsi" w:cstheme="minorHAnsi"/>
          <w:sz w:val="32"/>
          <w:szCs w:val="32"/>
        </w:rPr>
      </w:pPr>
    </w:p>
    <w:p w:rsidR="00FC067A" w:rsidRDefault="00FC067A" w:rsidP="00D951DA">
      <w:pPr>
        <w:pStyle w:val="Bezmezer"/>
        <w:rPr>
          <w:rStyle w:val="TitulekobrzkuTun"/>
          <w:rFonts w:asciiTheme="minorHAnsi" w:eastAsia="Courier New"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sz w:val="32"/>
          <w:szCs w:val="32"/>
        </w:rPr>
        <w:t>Úklon do strany</w:t>
      </w:r>
    </w:p>
    <w:p w:rsidR="00D951DA" w:rsidRPr="00D951DA" w:rsidRDefault="00D951DA" w:rsidP="00D951DA">
      <w:pPr>
        <w:pStyle w:val="Bezmezer"/>
        <w:rPr>
          <w:rFonts w:asciiTheme="minorHAnsi" w:hAnsiTheme="minorHAnsi" w:cstheme="minorHAnsi"/>
          <w:sz w:val="32"/>
          <w:szCs w:val="32"/>
        </w:rPr>
      </w:pPr>
    </w:p>
    <w:p w:rsidR="00FC067A" w:rsidRDefault="00FC067A" w:rsidP="00D951DA">
      <w:pPr>
        <w:pStyle w:val="Bezmezer"/>
        <w:rPr>
          <w:rStyle w:val="Zkladntext20"/>
          <w:rFonts w:asciiTheme="minorHAnsi" w:eastAsia="Courier New" w:hAnsiTheme="minorHAnsi" w:cstheme="minorHAnsi"/>
          <w:sz w:val="32"/>
          <w:szCs w:val="32"/>
        </w:rPr>
      </w:pPr>
    </w:p>
    <w:p w:rsidR="0038647C" w:rsidRPr="00402AD0" w:rsidRDefault="00FC067A" w:rsidP="00402AD0">
      <w:pPr>
        <w:pStyle w:val="Nadpis1"/>
        <w:numPr>
          <w:ilvl w:val="0"/>
          <w:numId w:val="2"/>
        </w:numPr>
        <w:rPr>
          <w:rStyle w:val="Zkladntext20"/>
          <w:rFonts w:asciiTheme="majorHAnsi" w:eastAsiaTheme="majorEastAsia" w:hAnsiTheme="majorHAnsi" w:cstheme="majorBidi"/>
          <w:color w:val="365F91" w:themeColor="accent1" w:themeShade="BF"/>
          <w:sz w:val="28"/>
          <w:szCs w:val="32"/>
          <w:u w:val="none"/>
        </w:rPr>
      </w:pPr>
      <w:r w:rsidRPr="00402AD0">
        <w:rPr>
          <w:rStyle w:val="Zkladntext20"/>
          <w:rFonts w:asciiTheme="majorHAnsi" w:eastAsiaTheme="majorEastAsia" w:hAnsiTheme="majorHAnsi" w:cstheme="majorBidi"/>
          <w:color w:val="365F91" w:themeColor="accent1" w:themeShade="BF"/>
          <w:sz w:val="28"/>
          <w:szCs w:val="32"/>
          <w:u w:val="none"/>
        </w:rPr>
        <w:t xml:space="preserve">Ťukání patami </w:t>
      </w:r>
    </w:p>
    <w:p w:rsidR="00FC067A" w:rsidRDefault="00FC067A" w:rsidP="00D951DA">
      <w:pPr>
        <w:pStyle w:val="Bezmezer"/>
        <w:rPr>
          <w:rStyle w:val="Zkladntext20"/>
          <w:rFonts w:asciiTheme="minorHAnsi" w:eastAsia="Courier New"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00677B59">
        <w:rPr>
          <w:rFonts w:asciiTheme="minorHAnsi" w:hAnsiTheme="minorHAnsi" w:cstheme="minorHAnsi"/>
          <w:sz w:val="32"/>
          <w:szCs w:val="32"/>
        </w:rPr>
        <w:t>: ležíme na břiše s rukama</w:t>
      </w:r>
      <w:r w:rsidRPr="00D951DA">
        <w:rPr>
          <w:rFonts w:asciiTheme="minorHAnsi" w:hAnsiTheme="minorHAnsi" w:cstheme="minorHAnsi"/>
          <w:sz w:val="32"/>
          <w:szCs w:val="32"/>
        </w:rPr>
        <w:t xml:space="preserve"> pod hlavou. Obě nohy propneme, zvedneme nad podložku a několikrát energicky ťukneme patami o sebe. Tento pohyb lze vyčíst z</w:t>
      </w:r>
      <w:r w:rsidR="00677B59">
        <w:rPr>
          <w:rFonts w:asciiTheme="minorHAnsi" w:hAnsiTheme="minorHAnsi" w:cstheme="minorHAnsi"/>
          <w:sz w:val="32"/>
          <w:szCs w:val="32"/>
        </w:rPr>
        <w:t> </w:t>
      </w:r>
      <w:r w:rsidRPr="00D951DA">
        <w:rPr>
          <w:rFonts w:asciiTheme="minorHAnsi" w:hAnsiTheme="minorHAnsi" w:cstheme="minorHAnsi"/>
          <w:sz w:val="32"/>
          <w:szCs w:val="32"/>
        </w:rPr>
        <w:t>obrázku</w:t>
      </w:r>
      <w:r w:rsidR="00677B59">
        <w:rPr>
          <w:rFonts w:asciiTheme="minorHAnsi" w:hAnsiTheme="minorHAnsi" w:cstheme="minorHAnsi"/>
          <w:sz w:val="32"/>
          <w:szCs w:val="32"/>
        </w:rPr>
        <w:t>.</w:t>
      </w:r>
      <w:r w:rsidRPr="00D951DA">
        <w:rPr>
          <w:rFonts w:asciiTheme="minorHAnsi" w:hAnsiTheme="minorHAnsi" w:cstheme="minorHAnsi"/>
          <w:sz w:val="32"/>
          <w:szCs w:val="32"/>
        </w:rPr>
        <w:t xml:space="preserve"> Nohy držíme propnuté, vnitřní stranu stehen staženou, břišní svaly jsou zatažené. Nohy kmitají těsně nad zemí ve vzájemné synchronizaci. Dýcháme přirozeně. </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15 hmitů patami o sebe.</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posílení svalů hýždí, vnitřní strany stehen, cvičení lze využít po skončení série jednoho cviku jako plynulý přechod z jedné strany na druhou nebo jako přechod k dalšímu cviku.</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velký hýžďový sval (m. gluteus maximus), velký přitahovač (m. adduktor magnus), dlouhý přitahovač (m. adduktor longus), krátký přitahovač (m. adduktor brevis), štíhlý sval (m. gracilis), hřebenový sval (m. pectineus).</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4277360" cy="2557145"/>
            <wp:effectExtent l="19050" t="0" r="8890" b="0"/>
            <wp:docPr id="12" name="obrázek 12" descr="C:\Users\pc\Downloads\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Downloads\media\image14.jpeg"/>
                    <pic:cNvPicPr>
                      <a:picLocks noChangeAspect="1" noChangeArrowheads="1"/>
                    </pic:cNvPicPr>
                  </pic:nvPicPr>
                  <pic:blipFill>
                    <a:blip r:embed="rId38"/>
                    <a:srcRect/>
                    <a:stretch>
                      <a:fillRect/>
                    </a:stretch>
                  </pic:blipFill>
                  <pic:spPr bwMode="auto">
                    <a:xfrm>
                      <a:off x="0" y="0"/>
                      <a:ext cx="4277360" cy="2557145"/>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sz w:val="32"/>
          <w:szCs w:val="32"/>
        </w:rPr>
        <w:t>Ťukání patami</w:t>
      </w:r>
    </w:p>
    <w:p w:rsidR="00D951DA" w:rsidRPr="00D951DA" w:rsidRDefault="00D951DA" w:rsidP="00D951DA">
      <w:pPr>
        <w:pStyle w:val="Bezmezer"/>
        <w:rPr>
          <w:rFonts w:asciiTheme="minorHAnsi"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sectPr w:rsidR="00D951DA" w:rsidRPr="00D951DA" w:rsidSect="00FC067A">
          <w:headerReference w:type="even" r:id="rId39"/>
          <w:headerReference w:type="default" r:id="rId40"/>
          <w:footerReference w:type="even" r:id="rId41"/>
          <w:footerReference w:type="default" r:id="rId42"/>
          <w:headerReference w:type="first" r:id="rId43"/>
          <w:footerReference w:type="first" r:id="rId44"/>
          <w:pgSz w:w="11900" w:h="16840"/>
          <w:pgMar w:top="851" w:right="1672" w:bottom="993" w:left="2237" w:header="0" w:footer="3" w:gutter="0"/>
          <w:cols w:space="720"/>
          <w:noEndnote/>
          <w:titlePg/>
          <w:docGrid w:linePitch="360"/>
        </w:sectPr>
      </w:pPr>
    </w:p>
    <w:p w:rsidR="00FC067A" w:rsidRDefault="00FC067A" w:rsidP="00402AD0">
      <w:pPr>
        <w:pStyle w:val="Nadpis1"/>
        <w:numPr>
          <w:ilvl w:val="0"/>
          <w:numId w:val="2"/>
        </w:numPr>
      </w:pPr>
      <w:r w:rsidRPr="00FC067A">
        <w:lastRenderedPageBreak/>
        <w:t>Zakopávání nohy</w:t>
      </w:r>
    </w:p>
    <w:p w:rsidR="00FC067A" w:rsidRPr="00FC067A" w:rsidRDefault="00FC067A" w:rsidP="00D951DA">
      <w:pPr>
        <w:pStyle w:val="Bezmezer"/>
        <w:rPr>
          <w:rStyle w:val="Zkladntext20"/>
          <w:rFonts w:asciiTheme="minorHAnsi" w:eastAsia="Courier New" w:hAnsiTheme="minorHAnsi" w:cstheme="minorHAnsi"/>
          <w:b/>
          <w:sz w:val="32"/>
          <w:szCs w:val="32"/>
        </w:rPr>
      </w:pP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ležíme na břiše v mírném hrudním záklonu s rukama zapřenýma o předloktí. Nohy jsou natažené s propnutými špičkami. Břicho stahujeme k páteři a lopatky tlačíme dozadu a dolů. Plynulým rychlým pohybem ohýbáme nohu v koleni. Natahujeme jednu nohu a současně krčíme druhou nohu - patu dynamicky stahujeme k hýždím</w:t>
      </w:r>
      <w:r w:rsidR="00677B59">
        <w:rPr>
          <w:rFonts w:asciiTheme="minorHAnsi" w:hAnsiTheme="minorHAnsi" w:cstheme="minorHAnsi"/>
          <w:sz w:val="32"/>
          <w:szCs w:val="32"/>
        </w:rPr>
        <w:t>. Tento cvik znázorňuje obrázek.</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cvik opakujeme 10 krát na každou nohu.</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posílení zadní strany stehen, protažení přední strany stehen a boků, zpevnění svalů paží a hrudi.</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dvojhlavý sval stehenní (m. biceps femoris), pološlašitý sval (m. semitendinosus), poloblanitý sval (m. semimembranosus), velký hýžďový sval (m. gluteus maximus), vzpřimovače páteře (m. longissimus, m. iliocostalis, m. spinalis).</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4618355" cy="2247265"/>
            <wp:effectExtent l="19050" t="0" r="0" b="0"/>
            <wp:docPr id="13" name="obrázek 13" descr="C:\Users\pc\Downloads\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Downloads\media\image15.jpeg"/>
                    <pic:cNvPicPr>
                      <a:picLocks noChangeAspect="1" noChangeArrowheads="1"/>
                    </pic:cNvPicPr>
                  </pic:nvPicPr>
                  <pic:blipFill>
                    <a:blip r:embed="rId45"/>
                    <a:srcRect/>
                    <a:stretch>
                      <a:fillRect/>
                    </a:stretch>
                  </pic:blipFill>
                  <pic:spPr bwMode="auto">
                    <a:xfrm>
                      <a:off x="0" y="0"/>
                      <a:ext cx="4618355" cy="2247265"/>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sectPr w:rsidR="00D951DA" w:rsidRPr="00D951DA" w:rsidSect="00FC067A">
          <w:pgSz w:w="11900" w:h="16840"/>
          <w:pgMar w:top="1135" w:right="1672" w:bottom="2246" w:left="2237" w:header="0" w:footer="3" w:gutter="0"/>
          <w:cols w:space="720"/>
          <w:noEndnote/>
          <w:docGrid w:linePitch="360"/>
        </w:sectPr>
      </w:pPr>
      <w:r w:rsidRPr="00D951DA">
        <w:rPr>
          <w:rFonts w:asciiTheme="minorHAnsi" w:hAnsiTheme="minorHAnsi" w:cstheme="minorHAnsi"/>
          <w:sz w:val="32"/>
          <w:szCs w:val="32"/>
        </w:rPr>
        <w:t>Zakopávání nohy</w:t>
      </w:r>
    </w:p>
    <w:p w:rsidR="00FC067A" w:rsidRDefault="00FC067A" w:rsidP="00402AD0">
      <w:pPr>
        <w:pStyle w:val="Nadpis1"/>
        <w:numPr>
          <w:ilvl w:val="0"/>
          <w:numId w:val="2"/>
        </w:numPr>
      </w:pPr>
      <w:r w:rsidRPr="00FC067A">
        <w:lastRenderedPageBreak/>
        <w:t xml:space="preserve">Plavání </w:t>
      </w:r>
    </w:p>
    <w:p w:rsidR="0038647C" w:rsidRPr="00FC067A" w:rsidRDefault="0038647C" w:rsidP="00D951DA">
      <w:pPr>
        <w:pStyle w:val="Bezmezer"/>
        <w:rPr>
          <w:rStyle w:val="Zkladntext20"/>
          <w:rFonts w:asciiTheme="minorHAnsi" w:eastAsia="Courier New" w:hAnsiTheme="minorHAnsi" w:cstheme="minorHAnsi"/>
          <w:b/>
          <w:sz w:val="32"/>
          <w:szCs w:val="32"/>
        </w:rPr>
      </w:pPr>
    </w:p>
    <w:p w:rsidR="00B72ACB"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ležíme na břiše, vzpažíme a propneme ruce před sebe. Zatáhneme břicho a stáhneme zadní stranu nohou k sobě. Zvedneme hlavu nad podložku a díváme se před sebe. Zvedneme levou ruku a pravou nohu nad podložku. Vytáhneme se z pasu a zpevníme trup, nohy, ruce a provádíme hmity končetinami. Pravá a levá končetina se střídá v pozici nad podložkou, provádí rychlé pohyby nahoru a dolů. Při cvičení se nekýveme do stran, nezakláníme hlavu, díváme se před sebe. Roznožení a rozpažení je mírné, na úrovni ramen.</w:t>
      </w:r>
      <w:r w:rsidR="00B72ACB">
        <w:rPr>
          <w:rFonts w:asciiTheme="minorHAnsi" w:hAnsiTheme="minorHAnsi" w:cstheme="minorHAnsi"/>
          <w:sz w:val="32"/>
          <w:szCs w:val="32"/>
        </w:rPr>
        <w:t xml:space="preserve"> </w:t>
      </w:r>
      <w:r w:rsidRPr="00D951DA">
        <w:rPr>
          <w:rFonts w:asciiTheme="minorHAnsi" w:hAnsiTheme="minorHAnsi" w:cstheme="minorHAnsi"/>
          <w:sz w:val="32"/>
          <w:szCs w:val="32"/>
        </w:rPr>
        <w:t xml:space="preserve">Správný rozsah pohybu je patrný na obrázku číslo 16. Na závěr se posadíme na paty a v předklonu (přes kulatá záda) si uvolníme páteř. </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20 hmitů končetinami.</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protažení břišních svalů a posílení zádových svalů.</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vzpřimovač páteře (m. erector spinae), široký sval zádový (m. latissimus dorsi), deltový sval (m. deltoideus), velký hýžďový sval (m. gluteus maximus), hamstringy.</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4587240" cy="2564765"/>
            <wp:effectExtent l="19050" t="0" r="3810" b="0"/>
            <wp:docPr id="14" name="obrázek 14" descr="C:\Users\pc\Downloads\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c\Downloads\media\image16.jpeg"/>
                    <pic:cNvPicPr>
                      <a:picLocks noChangeAspect="1" noChangeArrowheads="1"/>
                    </pic:cNvPicPr>
                  </pic:nvPicPr>
                  <pic:blipFill>
                    <a:blip r:embed="rId46" cstate="print"/>
                    <a:srcRect/>
                    <a:stretch>
                      <a:fillRect/>
                    </a:stretch>
                  </pic:blipFill>
                  <pic:spPr bwMode="auto">
                    <a:xfrm>
                      <a:off x="0" y="0"/>
                      <a:ext cx="4587240" cy="2564765"/>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r w:rsidRPr="00D951DA">
        <w:rPr>
          <w:rStyle w:val="Titulekobrzku2Netun"/>
          <w:rFonts w:asciiTheme="minorHAnsi" w:eastAsia="Courier New" w:hAnsiTheme="minorHAnsi" w:cstheme="minorHAnsi"/>
          <w:sz w:val="32"/>
          <w:szCs w:val="32"/>
        </w:rPr>
        <w:t>Plavání</w:t>
      </w:r>
    </w:p>
    <w:p w:rsidR="00D951DA" w:rsidRPr="00D951DA" w:rsidRDefault="00D951DA" w:rsidP="00D951DA">
      <w:pPr>
        <w:pStyle w:val="Bezmezer"/>
        <w:rPr>
          <w:rFonts w:asciiTheme="minorHAnsi"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sectPr w:rsidR="00D951DA" w:rsidRPr="00D951DA" w:rsidSect="00FC067A">
          <w:headerReference w:type="even" r:id="rId47"/>
          <w:headerReference w:type="default" r:id="rId48"/>
          <w:footerReference w:type="even" r:id="rId49"/>
          <w:footerReference w:type="default" r:id="rId50"/>
          <w:headerReference w:type="first" r:id="rId51"/>
          <w:footerReference w:type="first" r:id="rId52"/>
          <w:pgSz w:w="11900" w:h="16840"/>
          <w:pgMar w:top="1135" w:right="1672" w:bottom="2231" w:left="2237" w:header="0" w:footer="3" w:gutter="0"/>
          <w:cols w:space="720"/>
          <w:noEndnote/>
          <w:titlePg/>
          <w:docGrid w:linePitch="360"/>
        </w:sectPr>
      </w:pPr>
    </w:p>
    <w:p w:rsidR="00FC067A" w:rsidRDefault="00FC067A" w:rsidP="00402AD0">
      <w:pPr>
        <w:pStyle w:val="Nadpis1"/>
        <w:numPr>
          <w:ilvl w:val="0"/>
          <w:numId w:val="2"/>
        </w:numPr>
      </w:pPr>
      <w:r>
        <w:lastRenderedPageBreak/>
        <w:t xml:space="preserve">Otáčení hlavy </w:t>
      </w:r>
    </w:p>
    <w:p w:rsidR="00FC067A" w:rsidRPr="00FC067A" w:rsidRDefault="00FC067A" w:rsidP="00D951DA">
      <w:pPr>
        <w:pStyle w:val="Bezmezer"/>
        <w:rPr>
          <w:rStyle w:val="Zkladntext20"/>
          <w:rFonts w:asciiTheme="minorHAnsi" w:eastAsia="Courier New" w:hAnsiTheme="minorHAnsi" w:cstheme="minorHAnsi"/>
          <w:b/>
          <w:sz w:val="32"/>
          <w:szCs w:val="32"/>
        </w:rPr>
      </w:pP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ležíme na břiše s nohama u sebe, čelo je na podložce, paže jsou podél těla, dlaně tlačí do stehen, břicho vtahujeme k páteři. S výdechem zvedneme hlavu a horní část trupu nad podložku, dlaněmi tlačíme o stehna. V této pozici, kterou můžeme shlédnout na obrázku, vydržíme pár sekund. S nádechem položí</w:t>
      </w:r>
      <w:r w:rsidR="00B72ACB">
        <w:rPr>
          <w:rFonts w:asciiTheme="minorHAnsi" w:hAnsiTheme="minorHAnsi" w:cstheme="minorHAnsi"/>
          <w:sz w:val="32"/>
          <w:szCs w:val="32"/>
        </w:rPr>
        <w:t xml:space="preserve">me trup do výchozí pozice. </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10 krát se zvedneme nad podložku.</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posílení vzpřimovačů trupu.</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vzpřimovač páteře (m. longissimus, m. iliocostalis, m. spinalis), velký hýžďový sval (m. gluteus maximus).</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3952240" cy="1216660"/>
            <wp:effectExtent l="19050" t="0" r="0" b="0"/>
            <wp:docPr id="15" name="obrázek 15" descr="C:\Users\pc\Downloads\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Downloads\media\image17.jpeg"/>
                    <pic:cNvPicPr>
                      <a:picLocks noChangeAspect="1" noChangeArrowheads="1"/>
                    </pic:cNvPicPr>
                  </pic:nvPicPr>
                  <pic:blipFill>
                    <a:blip r:embed="rId53"/>
                    <a:srcRect/>
                    <a:stretch>
                      <a:fillRect/>
                    </a:stretch>
                  </pic:blipFill>
                  <pic:spPr bwMode="auto">
                    <a:xfrm>
                      <a:off x="0" y="0"/>
                      <a:ext cx="3952240" cy="1216660"/>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sectPr w:rsidR="00D951DA" w:rsidRPr="00D951DA" w:rsidSect="00FC067A">
          <w:pgSz w:w="11900" w:h="16840"/>
          <w:pgMar w:top="1135" w:right="1677" w:bottom="2246" w:left="2237" w:header="0" w:footer="3" w:gutter="0"/>
          <w:cols w:space="720"/>
          <w:noEndnote/>
          <w:docGrid w:linePitch="360"/>
        </w:sectPr>
      </w:pPr>
      <w:r w:rsidRPr="00D951DA">
        <w:rPr>
          <w:rFonts w:asciiTheme="minorHAnsi" w:hAnsiTheme="minorHAnsi" w:cstheme="minorHAnsi"/>
          <w:sz w:val="32"/>
          <w:szCs w:val="32"/>
        </w:rPr>
        <w:t>Protažení zad</w:t>
      </w:r>
    </w:p>
    <w:p w:rsidR="00FC067A" w:rsidRDefault="00FC067A" w:rsidP="00402AD0">
      <w:pPr>
        <w:pStyle w:val="Nadpis1"/>
        <w:numPr>
          <w:ilvl w:val="0"/>
          <w:numId w:val="2"/>
        </w:numPr>
      </w:pPr>
      <w:r w:rsidRPr="00FC067A">
        <w:lastRenderedPageBreak/>
        <w:t xml:space="preserve">Otáčení hlavy </w:t>
      </w:r>
    </w:p>
    <w:p w:rsidR="00FC067A" w:rsidRPr="00FC067A" w:rsidRDefault="00FC067A" w:rsidP="00D951DA">
      <w:pPr>
        <w:pStyle w:val="Bezmezer"/>
        <w:rPr>
          <w:rStyle w:val="Zkladntext20"/>
          <w:rFonts w:asciiTheme="minorHAnsi" w:eastAsia="Courier New" w:hAnsiTheme="minorHAnsi" w:cstheme="minorHAnsi"/>
          <w:b/>
          <w:sz w:val="32"/>
          <w:szCs w:val="32"/>
        </w:rPr>
      </w:pPr>
    </w:p>
    <w:p w:rsidR="00B72ACB"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ležíme na břiše s nohama u sebe, čelem na podložce, pažemi pokrčenými jako při kliku, dlaněmi položenými vedle ramen na podložce. Zvedneme hlavu a horní část trupu nad podložku s mírnou dopomocí paží. Břicho stahujeme k páteři a lopatky dolů. Pokud cítíme bolest v ramenech a pažích, posuneme dlaně více dopředu. Nohy tlačíme k sobě a současně otáčíme hlavu přes rameno a protahujeme tímto krk. Tento pohyb znázorňuje obrázek</w:t>
      </w:r>
      <w:r w:rsidR="00B72ACB">
        <w:rPr>
          <w:rFonts w:asciiTheme="minorHAnsi" w:hAnsiTheme="minorHAnsi" w:cstheme="minorHAnsi"/>
          <w:sz w:val="32"/>
          <w:szCs w:val="32"/>
        </w:rPr>
        <w:t>.</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sz w:val="32"/>
          <w:szCs w:val="32"/>
        </w:rPr>
        <w:t>Tělo je v jedné linii, nevytáčíme kyčle, ramena ani boky. Hlavu otáčíme na obě strany a celý cvik opaku</w:t>
      </w:r>
      <w:r w:rsidR="00B72ACB">
        <w:rPr>
          <w:rFonts w:asciiTheme="minorHAnsi" w:hAnsiTheme="minorHAnsi" w:cstheme="minorHAnsi"/>
          <w:sz w:val="32"/>
          <w:szCs w:val="32"/>
        </w:rPr>
        <w:t xml:space="preserve">jeme několikrát za sebou. </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5 otočení na obě strany.</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zlepšení pohyblivosti šíjových svalů, posílení zádových svalů a stahovačů lopatek.</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trapézový sval (m. trapezius), zdvihač hlavy (m. sternocleidomastoideus), přední, střední a zadní kloněný sval (m. scalenus anterior et. medius et. posterior), hluboké flexory krku (m. longus colli et. capitis).</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4269740" cy="2301240"/>
            <wp:effectExtent l="19050" t="0" r="0" b="0"/>
            <wp:docPr id="16" name="obrázek 16" descr="C:\Users\pc\Downloads\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Downloads\media\image18.jpeg"/>
                    <pic:cNvPicPr>
                      <a:picLocks noChangeAspect="1" noChangeArrowheads="1"/>
                    </pic:cNvPicPr>
                  </pic:nvPicPr>
                  <pic:blipFill>
                    <a:blip r:embed="rId54"/>
                    <a:srcRect/>
                    <a:stretch>
                      <a:fillRect/>
                    </a:stretch>
                  </pic:blipFill>
                  <pic:spPr bwMode="auto">
                    <a:xfrm>
                      <a:off x="0" y="0"/>
                      <a:ext cx="4269740" cy="2301240"/>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sz w:val="32"/>
          <w:szCs w:val="32"/>
        </w:rPr>
        <w:t>Otáčení hlavy</w:t>
      </w:r>
    </w:p>
    <w:p w:rsidR="00D951DA" w:rsidRPr="00D951DA" w:rsidRDefault="00D951DA" w:rsidP="00D951DA">
      <w:pPr>
        <w:pStyle w:val="Bezmezer"/>
        <w:rPr>
          <w:rFonts w:asciiTheme="minorHAnsi"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sectPr w:rsidR="00D951DA" w:rsidRPr="00D951DA" w:rsidSect="00FC067A">
          <w:pgSz w:w="11900" w:h="16840"/>
          <w:pgMar w:top="1276" w:right="1671" w:bottom="2231" w:left="2217" w:header="0" w:footer="3" w:gutter="0"/>
          <w:cols w:space="720"/>
          <w:noEndnote/>
          <w:docGrid w:linePitch="360"/>
        </w:sectPr>
      </w:pPr>
    </w:p>
    <w:p w:rsidR="00FC067A" w:rsidRDefault="00FC067A" w:rsidP="00402AD0">
      <w:pPr>
        <w:pStyle w:val="Nadpis1"/>
        <w:numPr>
          <w:ilvl w:val="0"/>
          <w:numId w:val="2"/>
        </w:numPr>
        <w:rPr>
          <w:rStyle w:val="Zkladntext20"/>
          <w:rFonts w:asciiTheme="minorHAnsi" w:eastAsia="Courier New" w:hAnsiTheme="minorHAnsi" w:cstheme="minorHAnsi"/>
          <w:sz w:val="32"/>
          <w:szCs w:val="32"/>
        </w:rPr>
      </w:pPr>
      <w:r w:rsidRPr="00D951DA">
        <w:lastRenderedPageBreak/>
        <w:t>Kočičí hřbet</w:t>
      </w:r>
    </w:p>
    <w:p w:rsidR="00FC067A" w:rsidRDefault="00FC067A" w:rsidP="00D951DA">
      <w:pPr>
        <w:pStyle w:val="Bezmezer"/>
        <w:rPr>
          <w:rStyle w:val="Zkladntext20"/>
          <w:rFonts w:asciiTheme="minorHAnsi" w:eastAsia="Courier New" w:hAnsiTheme="minorHAnsi" w:cstheme="minorHAnsi"/>
          <w:sz w:val="32"/>
          <w:szCs w:val="32"/>
        </w:rPr>
      </w:pP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Popis cviku</w:t>
      </w:r>
      <w:r w:rsidRPr="00D951DA">
        <w:rPr>
          <w:rFonts w:asciiTheme="minorHAnsi" w:hAnsiTheme="minorHAnsi" w:cstheme="minorHAnsi"/>
          <w:sz w:val="32"/>
          <w:szCs w:val="32"/>
        </w:rPr>
        <w:t>: klečíme s podporou na rukách. Pánev a páteř jsou v neutrální pozici. Prohneme páteř do polohy znázo</w:t>
      </w:r>
      <w:r w:rsidRPr="00B72ACB">
        <w:rPr>
          <w:rStyle w:val="Zkladntext20"/>
          <w:rFonts w:asciiTheme="minorHAnsi" w:eastAsia="Courier New" w:hAnsiTheme="minorHAnsi" w:cstheme="minorHAnsi"/>
          <w:sz w:val="32"/>
          <w:szCs w:val="32"/>
          <w:u w:val="none"/>
        </w:rPr>
        <w:t>rn</w:t>
      </w:r>
      <w:r w:rsidR="00B72ACB">
        <w:rPr>
          <w:rFonts w:asciiTheme="minorHAnsi" w:hAnsiTheme="minorHAnsi" w:cstheme="minorHAnsi"/>
          <w:sz w:val="32"/>
          <w:szCs w:val="32"/>
        </w:rPr>
        <w:t>ěné na obrázku číslo</w:t>
      </w:r>
      <w:r w:rsidRPr="00D951DA">
        <w:rPr>
          <w:rFonts w:asciiTheme="minorHAnsi" w:hAnsiTheme="minorHAnsi" w:cstheme="minorHAnsi"/>
          <w:sz w:val="32"/>
          <w:szCs w:val="32"/>
        </w:rPr>
        <w:t xml:space="preserve">, poté vrátíme trup do neutrální pozice, následně podsadíme páteř a zakulatíme páteř (flexe bederní páteře). Břišní svaly vtahujeme </w:t>
      </w:r>
      <w:r w:rsidR="00B72ACB">
        <w:rPr>
          <w:rFonts w:asciiTheme="minorHAnsi" w:hAnsiTheme="minorHAnsi" w:cstheme="minorHAnsi"/>
          <w:sz w:val="32"/>
          <w:szCs w:val="32"/>
        </w:rPr>
        <w:t xml:space="preserve">k páteři. </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Dávkování</w:t>
      </w:r>
      <w:r w:rsidRPr="00D951DA">
        <w:rPr>
          <w:rFonts w:asciiTheme="minorHAnsi" w:hAnsiTheme="minorHAnsi" w:cstheme="minorHAnsi"/>
          <w:sz w:val="32"/>
          <w:szCs w:val="32"/>
        </w:rPr>
        <w:t>: 10 krát prohnout a vyhrbit.</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Cíle cviku</w:t>
      </w:r>
      <w:r w:rsidRPr="00D951DA">
        <w:rPr>
          <w:rFonts w:asciiTheme="minorHAnsi" w:hAnsiTheme="minorHAnsi" w:cstheme="minorHAnsi"/>
          <w:sz w:val="32"/>
          <w:szCs w:val="32"/>
        </w:rPr>
        <w:t>: aktivace vzpřimovačů trupu a kontrakce břišních svalů.</w:t>
      </w:r>
    </w:p>
    <w:p w:rsidR="00D951DA" w:rsidRPr="00D951DA" w:rsidRDefault="00D951DA" w:rsidP="00D951DA">
      <w:pPr>
        <w:pStyle w:val="Bezmezer"/>
        <w:rPr>
          <w:rFonts w:asciiTheme="minorHAnsi" w:hAnsiTheme="minorHAnsi" w:cstheme="minorHAnsi"/>
          <w:sz w:val="32"/>
          <w:szCs w:val="32"/>
        </w:rPr>
      </w:pPr>
      <w:r w:rsidRPr="00D951DA">
        <w:rPr>
          <w:rStyle w:val="Zkladntext20"/>
          <w:rFonts w:asciiTheme="minorHAnsi" w:eastAsia="Courier New" w:hAnsiTheme="minorHAnsi" w:cstheme="minorHAnsi"/>
          <w:sz w:val="32"/>
          <w:szCs w:val="32"/>
        </w:rPr>
        <w:t>Hlavní zapojené svaly</w:t>
      </w:r>
      <w:r w:rsidRPr="00D951DA">
        <w:rPr>
          <w:rFonts w:asciiTheme="minorHAnsi" w:hAnsiTheme="minorHAnsi" w:cstheme="minorHAnsi"/>
          <w:sz w:val="32"/>
          <w:szCs w:val="32"/>
        </w:rPr>
        <w:t>: vzpřimovač páteře (m. erector spinae), přímý sval břišní (m. rectus abdominis), vnější šikmý sval břišní (m. obliquus externus abdominis), přední pilovitý sval (m. serratus anterior), trojhlavý sval pažní (m. triceps brachii).</w:t>
      </w:r>
    </w:p>
    <w:p w:rsidR="00D951DA"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noProof/>
          <w:sz w:val="32"/>
          <w:szCs w:val="32"/>
          <w:lang w:bidi="ar-SA"/>
        </w:rPr>
        <w:drawing>
          <wp:inline distT="0" distB="0" distL="0" distR="0">
            <wp:extent cx="4114800" cy="1433830"/>
            <wp:effectExtent l="19050" t="0" r="0" b="0"/>
            <wp:docPr id="17" name="obrázek 17" descr="C:\Users\pc\Downloads\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c\Downloads\media\image19.jpeg"/>
                    <pic:cNvPicPr>
                      <a:picLocks noChangeAspect="1" noChangeArrowheads="1"/>
                    </pic:cNvPicPr>
                  </pic:nvPicPr>
                  <pic:blipFill>
                    <a:blip r:embed="rId55"/>
                    <a:srcRect/>
                    <a:stretch>
                      <a:fillRect/>
                    </a:stretch>
                  </pic:blipFill>
                  <pic:spPr bwMode="auto">
                    <a:xfrm>
                      <a:off x="0" y="0"/>
                      <a:ext cx="4114800" cy="1433830"/>
                    </a:xfrm>
                    <a:prstGeom prst="rect">
                      <a:avLst/>
                    </a:prstGeom>
                    <a:noFill/>
                    <a:ln w="9525">
                      <a:noFill/>
                      <a:miter lim="800000"/>
                      <a:headEnd/>
                      <a:tailEnd/>
                    </a:ln>
                  </pic:spPr>
                </pic:pic>
              </a:graphicData>
            </a:graphic>
          </wp:inline>
        </w:drawing>
      </w:r>
    </w:p>
    <w:p w:rsidR="00D951DA" w:rsidRPr="00D951DA" w:rsidRDefault="00D951DA" w:rsidP="00D951DA">
      <w:pPr>
        <w:pStyle w:val="Bezmezer"/>
        <w:rPr>
          <w:rFonts w:asciiTheme="minorHAnsi" w:hAnsiTheme="minorHAnsi" w:cstheme="minorHAnsi"/>
          <w:sz w:val="32"/>
          <w:szCs w:val="32"/>
        </w:rPr>
      </w:pPr>
    </w:p>
    <w:p w:rsidR="00A21BEF" w:rsidRPr="00D951DA" w:rsidRDefault="00D951DA" w:rsidP="00D951DA">
      <w:pPr>
        <w:pStyle w:val="Bezmezer"/>
        <w:rPr>
          <w:rFonts w:asciiTheme="minorHAnsi" w:hAnsiTheme="minorHAnsi" w:cstheme="minorHAnsi"/>
          <w:sz w:val="32"/>
          <w:szCs w:val="32"/>
        </w:rPr>
      </w:pPr>
      <w:r w:rsidRPr="00D951DA">
        <w:rPr>
          <w:rFonts w:asciiTheme="minorHAnsi" w:hAnsiTheme="minorHAnsi" w:cstheme="minorHAnsi"/>
          <w:sz w:val="32"/>
          <w:szCs w:val="32"/>
        </w:rPr>
        <w:t>Kočičí hřbet</w:t>
      </w:r>
    </w:p>
    <w:sectPr w:rsidR="00A21BEF" w:rsidRPr="00D951DA" w:rsidSect="00BE548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08B" w:rsidRDefault="00A8608B" w:rsidP="00D951DA">
      <w:r>
        <w:separator/>
      </w:r>
    </w:p>
  </w:endnote>
  <w:endnote w:type="continuationSeparator" w:id="1">
    <w:p w:rsidR="00A8608B" w:rsidRDefault="00A8608B" w:rsidP="00D95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763799"/>
      <w:docPartObj>
        <w:docPartGallery w:val="Page Numbers (Bottom of Page)"/>
        <w:docPartUnique/>
      </w:docPartObj>
    </w:sdtPr>
    <w:sdtContent>
      <w:p w:rsidR="00402AD0" w:rsidRDefault="00402AD0">
        <w:pPr>
          <w:pStyle w:val="Zpat"/>
          <w:jc w:val="right"/>
        </w:pPr>
        <w:fldSimple w:instr=" PAGE   \* MERGEFORMAT ">
          <w:r>
            <w:rPr>
              <w:noProof/>
            </w:rPr>
            <w:t>3</w:t>
          </w:r>
        </w:fldSimple>
      </w:p>
    </w:sdtContent>
  </w:sdt>
  <w:p w:rsidR="00402AD0" w:rsidRDefault="00402AD0">
    <w:pPr>
      <w:pStyle w:val="Zpa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41" type="#_x0000_t202" style="position:absolute;margin-left:443.5pt;margin-top:817.85pt;width:10.1pt;height:7.9pt;z-index:-251639808;mso-wrap-style:none;mso-wrap-distance-left:5pt;mso-wrap-distance-right:5pt;mso-position-horizontal-relative:page;mso-position-vertical-relative:page" wrapcoords="0 0" filled="f" stroked="f">
          <v:textbox style="mso-fit-shape-to-text:t" inset="0,0,0,0">
            <w:txbxContent>
              <w:p w:rsidR="000321C8" w:rsidRDefault="00E30882">
                <w:r>
                  <w:fldChar w:fldCharType="begin"/>
                </w:r>
                <w:r w:rsidR="009C7EDA">
                  <w:instrText xml:space="preserve"> PAGE \* MERGEFORMAT </w:instrText>
                </w:r>
                <w:r>
                  <w:fldChar w:fldCharType="separate"/>
                </w:r>
                <w:r w:rsidR="00402AD0" w:rsidRPr="00402AD0">
                  <w:rPr>
                    <w:rStyle w:val="ZhlavneboZpat11ptNetun"/>
                    <w:rFonts w:eastAsia="Courier New"/>
                    <w:noProof/>
                  </w:rPr>
                  <w:t>8</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44" type="#_x0000_t202" style="position:absolute;margin-left:442.55pt;margin-top:808.85pt;width:10.8pt;height:7.9pt;z-index:-251636736;mso-wrap-style:none;mso-wrap-distance-left:5pt;mso-wrap-distance-right:5pt;mso-position-horizontal-relative:page;mso-position-vertical-relative:page" wrapcoords="0 0" filled="f" stroked="f">
          <v:textbox style="mso-fit-shape-to-text:t" inset="0,0,0,0">
            <w:txbxContent>
              <w:p w:rsidR="000321C8" w:rsidRDefault="00E30882">
                <w:r>
                  <w:fldChar w:fldCharType="begin"/>
                </w:r>
                <w:r w:rsidR="009C7EDA">
                  <w:instrText xml:space="preserve"> PAGE \* MERGEFORMAT </w:instrText>
                </w:r>
                <w:r>
                  <w:fldChar w:fldCharType="separate"/>
                </w:r>
                <w:r w:rsidR="009C7EDA" w:rsidRPr="00565EA3">
                  <w:rPr>
                    <w:rStyle w:val="ZhlavneboZpat11ptNetun"/>
                    <w:rFonts w:eastAsia="Courier New"/>
                    <w:noProof/>
                  </w:rPr>
                  <w:t>42</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45" type="#_x0000_t202" style="position:absolute;margin-left:442.55pt;margin-top:808.85pt;width:11.05pt;height:7.9pt;z-index:-251635712;mso-wrap-style:none;mso-wrap-distance-left:5pt;mso-wrap-distance-right:5pt;mso-position-horizontal-relative:page;mso-position-vertical-relative:page" wrapcoords="0 0" filled="f" stroked="f">
          <v:textbox style="mso-next-textbox:#_x0000_s1045;mso-fit-shape-to-text:t" inset="0,0,0,0">
            <w:txbxContent>
              <w:p w:rsidR="000321C8" w:rsidRDefault="00E30882">
                <w:r>
                  <w:fldChar w:fldCharType="begin"/>
                </w:r>
                <w:r w:rsidR="009C7EDA">
                  <w:instrText xml:space="preserve"> PAGE \* MERGEFORMAT </w:instrText>
                </w:r>
                <w:r>
                  <w:fldChar w:fldCharType="separate"/>
                </w:r>
                <w:r w:rsidR="00402AD0" w:rsidRPr="00402AD0">
                  <w:rPr>
                    <w:rStyle w:val="ZhlavneboZpat11ptNetun"/>
                    <w:rFonts w:eastAsia="Courier New"/>
                    <w:noProof/>
                  </w:rPr>
                  <w:t>13</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47" type="#_x0000_t202" style="position:absolute;margin-left:442.55pt;margin-top:808.85pt;width:11.05pt;height:7.9pt;z-index:-251633664;mso-wrap-style:none;mso-wrap-distance-left:5pt;mso-wrap-distance-right:5pt;mso-position-horizontal-relative:page;mso-position-vertical-relative:page" wrapcoords="0 0" filled="f" stroked="f">
          <v:textbox style="mso-next-textbox:#_x0000_s1047;mso-fit-shape-to-text:t" inset="0,0,0,0">
            <w:txbxContent>
              <w:p w:rsidR="000321C8" w:rsidRDefault="00E30882">
                <w:r>
                  <w:fldChar w:fldCharType="begin"/>
                </w:r>
                <w:r w:rsidR="009C7EDA">
                  <w:instrText xml:space="preserve"> PAGE \* MERGEFORMAT </w:instrText>
                </w:r>
                <w:r>
                  <w:fldChar w:fldCharType="separate"/>
                </w:r>
                <w:r w:rsidR="00402AD0" w:rsidRPr="00402AD0">
                  <w:rPr>
                    <w:rStyle w:val="ZhlavneboZpat11ptNetun"/>
                    <w:rFonts w:eastAsia="Courier New"/>
                    <w:noProof/>
                  </w:rPr>
                  <w:t>11</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50" type="#_x0000_t202" style="position:absolute;margin-left:442.3pt;margin-top:808.85pt;width:11.3pt;height:7.9pt;z-index:-251630592;mso-wrap-style:none;mso-wrap-distance-left:5pt;mso-wrap-distance-right:5pt;mso-position-horizontal-relative:page;mso-position-vertical-relative:page" wrapcoords="0 0" filled="f" stroked="f">
          <v:textbox style="mso-fit-shape-to-text:t" inset="0,0,0,0">
            <w:txbxContent>
              <w:p w:rsidR="000321C8" w:rsidRDefault="00E30882">
                <w:r>
                  <w:fldChar w:fldCharType="begin"/>
                </w:r>
                <w:r w:rsidR="009C7EDA">
                  <w:instrText xml:space="preserve"> PAGE \* MERGEFORMAT </w:instrText>
                </w:r>
                <w:r>
                  <w:fldChar w:fldCharType="separate"/>
                </w:r>
                <w:r w:rsidR="009C7EDA" w:rsidRPr="00565EA3">
                  <w:rPr>
                    <w:rStyle w:val="ZhlavneboZpat11ptNetun"/>
                    <w:rFonts w:eastAsia="Courier New"/>
                    <w:noProof/>
                  </w:rPr>
                  <w:t>44</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51" type="#_x0000_t202" style="position:absolute;margin-left:442.3pt;margin-top:808.85pt;width:10.3pt;height:7.9pt;z-index:-251629568;mso-wrap-style:none;mso-wrap-distance-left:5pt;mso-wrap-distance-right:5pt;mso-position-horizontal-relative:page;mso-position-vertical-relative:page" wrapcoords="0 0" filled="f" stroked="f">
          <v:textbox style="mso-fit-shape-to-text:t" inset="0,0,0,0">
            <w:txbxContent>
              <w:p w:rsidR="000321C8" w:rsidRDefault="00E30882">
                <w:r>
                  <w:fldChar w:fldCharType="begin"/>
                </w:r>
                <w:r w:rsidR="009C7EDA">
                  <w:instrText xml:space="preserve"> PAGE \* MERGEFORMAT </w:instrText>
                </w:r>
                <w:r>
                  <w:fldChar w:fldCharType="separate"/>
                </w:r>
                <w:r w:rsidR="00402AD0" w:rsidRPr="00402AD0">
                  <w:rPr>
                    <w:rStyle w:val="ZhlavneboZpat11ptNetun"/>
                    <w:rFonts w:eastAsia="Courier New"/>
                    <w:noProof/>
                  </w:rPr>
                  <w:t>17</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53" type="#_x0000_t202" style="position:absolute;margin-left:442.55pt;margin-top:808.85pt;width:11.05pt;height:7.9pt;z-index:-251627520;mso-wrap-style:none;mso-wrap-distance-left:5pt;mso-wrap-distance-right:5pt;mso-position-horizontal-relative:page;mso-position-vertical-relative:page" wrapcoords="0 0" filled="f" stroked="f">
          <v:textbox style="mso-fit-shape-to-text:t" inset="0,0,0,0">
            <w:txbxContent>
              <w:p w:rsidR="000321C8" w:rsidRDefault="00E30882">
                <w:r>
                  <w:fldChar w:fldCharType="begin"/>
                </w:r>
                <w:r w:rsidR="009C7EDA">
                  <w:instrText xml:space="preserve"> PAGE \* MERGEFORMAT </w:instrText>
                </w:r>
                <w:r>
                  <w:fldChar w:fldCharType="separate"/>
                </w:r>
                <w:r w:rsidR="00402AD0" w:rsidRPr="00402AD0">
                  <w:rPr>
                    <w:rStyle w:val="ZhlavneboZpat11ptNetun"/>
                    <w:rFonts w:eastAsia="Courier New"/>
                    <w:noProof/>
                  </w:rPr>
                  <w:t>14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27" type="#_x0000_t202" style="position:absolute;margin-left:442.8pt;margin-top:797.2pt;width:11.05pt;height:7.9pt;z-index:-251654144;mso-wrap-style:none;mso-wrap-distance-left:5pt;mso-wrap-distance-right:5pt;mso-position-horizontal-relative:page;mso-position-vertical-relative:page" wrapcoords="0 0" filled="f" stroked="f">
          <v:textbox style="mso-fit-shape-to-text:t" inset="0,0,0,0">
            <w:txbxContent>
              <w:p w:rsidR="000321C8" w:rsidRDefault="00E30882">
                <w:r>
                  <w:fldChar w:fldCharType="begin"/>
                </w:r>
                <w:r w:rsidR="009C7EDA">
                  <w:instrText xml:space="preserve"> PAGE \* MERGEFORMAT </w:instrText>
                </w:r>
                <w:r>
                  <w:fldChar w:fldCharType="separate"/>
                </w:r>
                <w:r w:rsidR="009C7EDA" w:rsidRPr="00565EA3">
                  <w:rPr>
                    <w:rStyle w:val="ZhlavneboZpat11ptNetun"/>
                    <w:rFonts w:eastAsia="Courier New"/>
                    <w:noProof/>
                  </w:rPr>
                  <w:t>34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28" type="#_x0000_t202" style="position:absolute;margin-left:442.8pt;margin-top:797.2pt;width:11.05pt;height:7.9pt;z-index:-251653120;mso-wrap-style:none;mso-wrap-distance-left:5pt;mso-wrap-distance-right:5pt;mso-position-horizontal-relative:page;mso-position-vertical-relative:page" wrapcoords="0 0" filled="f" stroked="f">
          <v:textbox style="mso-fit-shape-to-text:t" inset="0,0,0,0">
            <w:txbxContent>
              <w:p w:rsidR="000321C8" w:rsidRDefault="00E30882">
                <w:r>
                  <w:fldChar w:fldCharType="begin"/>
                </w:r>
                <w:r w:rsidR="009C7EDA">
                  <w:instrText xml:space="preserve"> PAGE \* MERGEFORMAT </w:instrText>
                </w:r>
                <w:r>
                  <w:fldChar w:fldCharType="separate"/>
                </w:r>
                <w:r w:rsidR="00402AD0" w:rsidRPr="00402AD0">
                  <w:rPr>
                    <w:rStyle w:val="ZhlavneboZpat11ptNetun"/>
                    <w:rFonts w:eastAsia="Courier New"/>
                    <w:noProof/>
                  </w:rPr>
                  <w:t>5</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30" type="#_x0000_t202" style="position:absolute;margin-left:442.65pt;margin-top:797.2pt;width:11.3pt;height:7.9pt;z-index:-251651072;mso-wrap-style:none;mso-wrap-distance-left:5pt;mso-wrap-distance-right:5pt;mso-position-horizontal-relative:page;mso-position-vertical-relative:page" wrapcoords="0 0" filled="f" stroked="f">
          <v:textbox style="mso-fit-shape-to-text:t" inset="0,0,0,0">
            <w:txbxContent>
              <w:p w:rsidR="000321C8" w:rsidRDefault="00E30882">
                <w:r>
                  <w:fldChar w:fldCharType="begin"/>
                </w:r>
                <w:r w:rsidR="009C7EDA">
                  <w:instrText xml:space="preserve"> PAGE \* MERGEFORMAT </w:instrText>
                </w:r>
                <w:r>
                  <w:fldChar w:fldCharType="separate"/>
                </w:r>
                <w:r w:rsidR="00402AD0" w:rsidRPr="00402AD0">
                  <w:rPr>
                    <w:rStyle w:val="ZhlavneboZpat11ptNetun"/>
                    <w:rFonts w:eastAsia="Courier New"/>
                    <w:noProof/>
                  </w:rPr>
                  <w:t>4</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33" type="#_x0000_t202" style="position:absolute;margin-left:442.55pt;margin-top:808.85pt;width:11.05pt;height:7.9pt;z-index:-251648000;mso-wrap-style:none;mso-wrap-distance-left:5pt;mso-wrap-distance-right:5pt;mso-position-horizontal-relative:page;mso-position-vertical-relative:page" wrapcoords="0 0" filled="f" stroked="f">
          <v:textbox style="mso-fit-shape-to-text:t" inset="0,0,0,0">
            <w:txbxContent>
              <w:p w:rsidR="000321C8" w:rsidRDefault="00E30882">
                <w:r>
                  <w:fldChar w:fldCharType="begin"/>
                </w:r>
                <w:r w:rsidR="009C7EDA">
                  <w:instrText xml:space="preserve"> PAGE \* MERGEFORMAT </w:instrText>
                </w:r>
                <w:r>
                  <w:fldChar w:fldCharType="separate"/>
                </w:r>
                <w:r w:rsidR="009C7EDA" w:rsidRPr="00565EA3">
                  <w:rPr>
                    <w:rStyle w:val="ZhlavneboZpat11ptNetun"/>
                    <w:rFonts w:eastAsia="Courier New"/>
                    <w:noProof/>
                  </w:rPr>
                  <w:t>36</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34" type="#_x0000_t202" style="position:absolute;margin-left:442.55pt;margin-top:808.85pt;width:11.05pt;height:7.9pt;z-index:-251646976;mso-wrap-style:none;mso-wrap-distance-left:5pt;mso-wrap-distance-right:5pt;mso-position-horizontal-relative:page;mso-position-vertical-relative:page" wrapcoords="0 0" filled="f" stroked="f">
          <v:textbox style="mso-fit-shape-to-text:t" inset="0,0,0,0">
            <w:txbxContent>
              <w:p w:rsidR="000321C8" w:rsidRDefault="00E30882">
                <w:r>
                  <w:fldChar w:fldCharType="begin"/>
                </w:r>
                <w:r w:rsidR="009C7EDA">
                  <w:instrText xml:space="preserve"> PAGE \* MERGEFORMAT </w:instrText>
                </w:r>
                <w:r>
                  <w:fldChar w:fldCharType="separate"/>
                </w:r>
                <w:r w:rsidR="00402AD0" w:rsidRPr="00402AD0">
                  <w:rPr>
                    <w:rStyle w:val="ZhlavneboZpat11ptNetun"/>
                    <w:rFonts w:eastAsia="Courier New"/>
                    <w:noProof/>
                  </w:rPr>
                  <w:t>7</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36" type="#_x0000_t202" style="position:absolute;margin-left:442.55pt;margin-top:808.85pt;width:10.1pt;height:7.9pt;z-index:-251644928;mso-wrap-style:none;mso-wrap-distance-left:5pt;mso-wrap-distance-right:5pt;mso-position-horizontal-relative:page;mso-position-vertical-relative:page" wrapcoords="0 0" filled="f" stroked="f">
          <v:textbox style="mso-fit-shape-to-text:t" inset="0,0,0,0">
            <w:txbxContent>
              <w:p w:rsidR="000321C8" w:rsidRDefault="00E30882">
                <w:r>
                  <w:fldChar w:fldCharType="begin"/>
                </w:r>
                <w:r w:rsidR="009C7EDA">
                  <w:instrText xml:space="preserve"> PAGE \* MERGEFORMAT </w:instrText>
                </w:r>
                <w:r>
                  <w:fldChar w:fldCharType="separate"/>
                </w:r>
                <w:r w:rsidR="00402AD0" w:rsidRPr="00402AD0">
                  <w:rPr>
                    <w:rStyle w:val="ZhlavneboZpat11ptNetun"/>
                    <w:rFonts w:eastAsia="Courier New"/>
                    <w:noProof/>
                  </w:rPr>
                  <w:t>6</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39" type="#_x0000_t202" style="position:absolute;margin-left:442.6pt;margin-top:808.85pt;width:11.05pt;height:7.9pt;z-index:-251641856;mso-wrap-style:none;mso-wrap-distance-left:5pt;mso-wrap-distance-right:5pt;mso-position-horizontal-relative:page;mso-position-vertical-relative:page" wrapcoords="0 0" filled="f" stroked="f">
          <v:textbox style="mso-fit-shape-to-text:t" inset="0,0,0,0">
            <w:txbxContent>
              <w:p w:rsidR="000321C8" w:rsidRDefault="00E30882">
                <w:r>
                  <w:fldChar w:fldCharType="begin"/>
                </w:r>
                <w:r w:rsidR="009C7EDA">
                  <w:instrText xml:space="preserve"> PAGE \* MERGEFORMAT </w:instrText>
                </w:r>
                <w:r>
                  <w:fldChar w:fldCharType="separate"/>
                </w:r>
                <w:r w:rsidR="009C7EDA" w:rsidRPr="00565EA3">
                  <w:rPr>
                    <w:rStyle w:val="ZhlavneboZpat11ptNetun"/>
                    <w:rFonts w:eastAsia="Courier New"/>
                    <w:noProof/>
                  </w:rPr>
                  <w:t>38</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40" type="#_x0000_t202" style="position:absolute;margin-left:442.5pt;margin-top:808.85pt;width:10.55pt;height:7.9pt;z-index:-251640832;mso-wrap-style:none;mso-wrap-distance-left:5pt;mso-wrap-distance-right:5pt;mso-position-horizontal-relative:page;mso-position-vertical-relative:page" wrapcoords="0 0" filled="f" stroked="f">
          <v:textbox style="mso-fit-shape-to-text:t" inset="0,0,0,0">
            <w:txbxContent>
              <w:p w:rsidR="000321C8" w:rsidRDefault="00E30882">
                <w:r>
                  <w:fldChar w:fldCharType="begin"/>
                </w:r>
                <w:r w:rsidR="009C7EDA">
                  <w:instrText xml:space="preserve"> PAGE \* MERGEFORMAT </w:instrText>
                </w:r>
                <w:r>
                  <w:fldChar w:fldCharType="separate"/>
                </w:r>
                <w:r w:rsidR="00402AD0" w:rsidRPr="00402AD0">
                  <w:rPr>
                    <w:rStyle w:val="ZhlavneboZpat11ptNetun"/>
                    <w:rFonts w:eastAsia="Courier New"/>
                    <w:noProof/>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08B" w:rsidRDefault="00A8608B" w:rsidP="00D951DA">
      <w:r>
        <w:separator/>
      </w:r>
    </w:p>
  </w:footnote>
  <w:footnote w:type="continuationSeparator" w:id="1">
    <w:p w:rsidR="00A8608B" w:rsidRDefault="00A8608B" w:rsidP="00D95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25" type="#_x0000_t202" style="position:absolute;margin-left:113.75pt;margin-top:62.35pt;width:114.5pt;height:10.8pt;z-index:-251656192;mso-wrap-style:none;mso-wrap-distance-left:5pt;mso-wrap-distance-right:5pt;mso-position-horizontal-relative:page;mso-position-vertical-relative:page" wrapcoords="0 0" filled="f" stroked="f">
          <v:textbox style="mso-fit-shape-to-text:t" inset="0,0,0,0">
            <w:txbxContent>
              <w:p w:rsidR="000321C8" w:rsidRDefault="009C7EDA">
                <w:r>
                  <w:rPr>
                    <w:rStyle w:val="ZhlavneboZpat0"/>
                    <w:rFonts w:eastAsia="Courier New"/>
                    <w:b w:val="0"/>
                    <w:bCs w:val="0"/>
                  </w:rPr>
                  <w:t>2.1.5 Kolébka (rocker)</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42" type="#_x0000_t202" style="position:absolute;margin-left:113.5pt;margin-top:73.95pt;width:204.95pt;height:10.8pt;z-index:-251638784;mso-wrap-style:none;mso-wrap-distance-left:5pt;mso-wrap-distance-right:5pt;mso-position-horizontal-relative:page;mso-position-vertical-relative:page" wrapcoords="0 0" filled="f" stroked="f">
          <v:textbox style="mso-fit-shape-to-text:t" inset="0,0,0,0">
            <w:txbxContent>
              <w:p w:rsidR="000321C8" w:rsidRDefault="009C7EDA">
                <w:r>
                  <w:t>2.1.13 Zakopávání nohy (single leg kick)</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A8608B">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A8608B">
    <w:pPr>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48" type="#_x0000_t202" style="position:absolute;margin-left:113.5pt;margin-top:73.7pt;width:178.55pt;height:11.05pt;z-index:-251632640;mso-wrap-style:none;mso-wrap-distance-left:5pt;mso-wrap-distance-right:5pt;mso-position-horizontal-relative:page;mso-position-vertical-relative:page" wrapcoords="0 0" filled="f" stroked="f">
          <v:textbox style="mso-fit-shape-to-text:t" inset="0,0,0,0">
            <w:txbxContent>
              <w:p w:rsidR="000321C8" w:rsidRDefault="009C7EDA">
                <w:r>
                  <w:t>2.1.15 Protažení zad (spine stretch)</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A8608B">
    <w:pPr>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A8608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A8608B">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A8608B">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31" type="#_x0000_t202" style="position:absolute;margin-left:116.4pt;margin-top:73.95pt;width:83.3pt;height:10.8pt;z-index:-251650048;mso-wrap-style:none;mso-wrap-distance-left:5pt;mso-wrap-distance-right:5pt;mso-position-horizontal-relative:page;mso-position-vertical-relative:page" wrapcoords="0 0" filled="f" stroked="f">
          <v:textbox style="mso-fit-shape-to-text:t" inset="0,0,0,0">
            <w:txbxContent>
              <w:p w:rsidR="000321C8" w:rsidRDefault="009C7EDA">
                <w:r>
                  <w:rPr>
                    <w:rStyle w:val="ZhlavneboZpat0"/>
                    <w:rFonts w:eastAsia="Courier New"/>
                    <w:b w:val="0"/>
                    <w:bCs w:val="0"/>
                  </w:rPr>
                  <w:t>2.1.7 Pilka (saw)</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A8608B">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A8608B">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E30882">
    <w:pPr>
      <w:rPr>
        <w:sz w:val="2"/>
        <w:szCs w:val="2"/>
      </w:rPr>
    </w:pPr>
    <w:r w:rsidRPr="00E30882">
      <w:pict>
        <v:shapetype id="_x0000_t202" coordsize="21600,21600" o:spt="202" path="m,l,21600r21600,l21600,xe">
          <v:stroke joinstyle="miter"/>
          <v:path gradientshapeok="t" o:connecttype="rect"/>
        </v:shapetype>
        <v:shape id="_x0000_s1037" type="#_x0000_t202" style="position:absolute;margin-left:113.55pt;margin-top:73.7pt;width:199.7pt;height:11.05pt;z-index:-251643904;mso-wrap-style:none;mso-wrap-distance-left:5pt;mso-wrap-distance-right:5pt;mso-position-horizontal-relative:page;mso-position-vertical-relative:page" wrapcoords="0 0" filled="f" stroked="f">
          <v:textbox style="mso-fit-shape-to-text:t" inset="0,0,0,0">
            <w:txbxContent>
              <w:p w:rsidR="000321C8" w:rsidRDefault="009C7EDA">
                <w:r>
                  <w:t>2.1.9 Přednožení vleže na boku (bicykl)</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A8608B">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1C8" w:rsidRDefault="00A860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9442D"/>
    <w:multiLevelType w:val="multilevel"/>
    <w:tmpl w:val="89E6C516"/>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5C7409"/>
    <w:multiLevelType w:val="hybridMultilevel"/>
    <w:tmpl w:val="D562C3A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D951DA"/>
    <w:rsid w:val="0038647C"/>
    <w:rsid w:val="00402AD0"/>
    <w:rsid w:val="00677B59"/>
    <w:rsid w:val="00702B75"/>
    <w:rsid w:val="009C7EDA"/>
    <w:rsid w:val="00A349D2"/>
    <w:rsid w:val="00A8608B"/>
    <w:rsid w:val="00AB2D14"/>
    <w:rsid w:val="00B72ACB"/>
    <w:rsid w:val="00BE548B"/>
    <w:rsid w:val="00D951DA"/>
    <w:rsid w:val="00E30882"/>
    <w:rsid w:val="00F77986"/>
    <w:rsid w:val="00FC067A"/>
    <w:rsid w:val="00FF3A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951DA"/>
    <w:pPr>
      <w:widowControl w:val="0"/>
      <w:spacing w:after="0" w:line="240" w:lineRule="auto"/>
    </w:pPr>
    <w:rPr>
      <w:rFonts w:ascii="Courier New" w:eastAsia="Courier New" w:hAnsi="Courier New" w:cs="Courier New"/>
      <w:color w:val="000000"/>
      <w:sz w:val="24"/>
      <w:szCs w:val="24"/>
      <w:lang w:eastAsia="cs-CZ" w:bidi="cs-CZ"/>
    </w:rPr>
  </w:style>
  <w:style w:type="paragraph" w:styleId="Nadpis1">
    <w:name w:val="heading 1"/>
    <w:basedOn w:val="Normln"/>
    <w:next w:val="Normln"/>
    <w:link w:val="Nadpis1Char"/>
    <w:uiPriority w:val="9"/>
    <w:qFormat/>
    <w:rsid w:val="00402A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rsid w:val="00D951DA"/>
    <w:rPr>
      <w:rFonts w:ascii="Times New Roman" w:eastAsia="Times New Roman" w:hAnsi="Times New Roman" w:cs="Times New Roman"/>
      <w:b w:val="0"/>
      <w:bCs w:val="0"/>
      <w:i w:val="0"/>
      <w:iCs w:val="0"/>
      <w:smallCaps w:val="0"/>
      <w:strike w:val="0"/>
      <w:u w:val="none"/>
    </w:rPr>
  </w:style>
  <w:style w:type="character" w:customStyle="1" w:styleId="ZhlavneboZpat">
    <w:name w:val="Záhlaví nebo Zápatí_"/>
    <w:basedOn w:val="Standardnpsmoodstavce"/>
    <w:rsid w:val="00D951DA"/>
    <w:rPr>
      <w:rFonts w:ascii="Times New Roman" w:eastAsia="Times New Roman" w:hAnsi="Times New Roman" w:cs="Times New Roman"/>
      <w:b/>
      <w:bCs/>
      <w:i w:val="0"/>
      <w:iCs w:val="0"/>
      <w:smallCaps w:val="0"/>
      <w:strike w:val="0"/>
      <w:u w:val="none"/>
    </w:rPr>
  </w:style>
  <w:style w:type="character" w:customStyle="1" w:styleId="ZhlavneboZpat11ptNetun">
    <w:name w:val="Záhlaví nebo Zápatí + 11 pt;Ne tučné"/>
    <w:basedOn w:val="ZhlavneboZpat"/>
    <w:rsid w:val="00D951DA"/>
    <w:rPr>
      <w:color w:val="000000"/>
      <w:spacing w:val="0"/>
      <w:w w:val="100"/>
      <w:position w:val="0"/>
      <w:sz w:val="22"/>
      <w:szCs w:val="22"/>
      <w:lang w:val="cs-CZ" w:eastAsia="cs-CZ" w:bidi="cs-CZ"/>
    </w:rPr>
  </w:style>
  <w:style w:type="character" w:customStyle="1" w:styleId="Nadpis4">
    <w:name w:val="Nadpis #4_"/>
    <w:basedOn w:val="Standardnpsmoodstavce"/>
    <w:link w:val="Nadpis40"/>
    <w:rsid w:val="00D951DA"/>
    <w:rPr>
      <w:rFonts w:ascii="Times New Roman" w:eastAsia="Times New Roman" w:hAnsi="Times New Roman" w:cs="Times New Roman"/>
      <w:b/>
      <w:bCs/>
      <w:shd w:val="clear" w:color="auto" w:fill="FFFFFF"/>
    </w:rPr>
  </w:style>
  <w:style w:type="character" w:customStyle="1" w:styleId="ZhlavneboZpat0">
    <w:name w:val="Záhlaví nebo Zápatí"/>
    <w:basedOn w:val="ZhlavneboZpat"/>
    <w:rsid w:val="00D951DA"/>
    <w:rPr>
      <w:color w:val="000000"/>
      <w:spacing w:val="0"/>
      <w:w w:val="100"/>
      <w:position w:val="0"/>
      <w:sz w:val="24"/>
      <w:szCs w:val="24"/>
      <w:lang w:val="cs-CZ" w:eastAsia="cs-CZ" w:bidi="cs-CZ"/>
    </w:rPr>
  </w:style>
  <w:style w:type="character" w:customStyle="1" w:styleId="Zkladntext20">
    <w:name w:val="Základní text (2)"/>
    <w:basedOn w:val="Zkladntext2"/>
    <w:rsid w:val="00D951DA"/>
    <w:rPr>
      <w:color w:val="000000"/>
      <w:spacing w:val="0"/>
      <w:w w:val="100"/>
      <w:position w:val="0"/>
      <w:sz w:val="24"/>
      <w:szCs w:val="24"/>
      <w:u w:val="single"/>
      <w:lang w:val="cs-CZ" w:eastAsia="cs-CZ" w:bidi="cs-CZ"/>
    </w:rPr>
  </w:style>
  <w:style w:type="character" w:customStyle="1" w:styleId="Zkladntext2Tun">
    <w:name w:val="Základní text (2) + Tučné"/>
    <w:basedOn w:val="Zkladntext2"/>
    <w:rsid w:val="00D951DA"/>
    <w:rPr>
      <w:b/>
      <w:bCs/>
      <w:color w:val="000000"/>
      <w:spacing w:val="0"/>
      <w:w w:val="100"/>
      <w:position w:val="0"/>
      <w:sz w:val="24"/>
      <w:szCs w:val="24"/>
      <w:lang w:val="cs-CZ" w:eastAsia="cs-CZ" w:bidi="cs-CZ"/>
    </w:rPr>
  </w:style>
  <w:style w:type="character" w:customStyle="1" w:styleId="Titulekobrzku">
    <w:name w:val="Titulek obrázku_"/>
    <w:basedOn w:val="Standardnpsmoodstavce"/>
    <w:link w:val="Titulekobrzku0"/>
    <w:rsid w:val="00D951DA"/>
    <w:rPr>
      <w:rFonts w:ascii="Times New Roman" w:eastAsia="Times New Roman" w:hAnsi="Times New Roman" w:cs="Times New Roman"/>
      <w:shd w:val="clear" w:color="auto" w:fill="FFFFFF"/>
    </w:rPr>
  </w:style>
  <w:style w:type="character" w:customStyle="1" w:styleId="TitulekobrzkuTun">
    <w:name w:val="Titulek obrázku + Tučné"/>
    <w:basedOn w:val="Titulekobrzku"/>
    <w:rsid w:val="00D951DA"/>
    <w:rPr>
      <w:b/>
      <w:bCs/>
      <w:color w:val="000000"/>
      <w:spacing w:val="0"/>
      <w:w w:val="100"/>
      <w:position w:val="0"/>
      <w:sz w:val="24"/>
      <w:szCs w:val="24"/>
      <w:lang w:val="cs-CZ" w:eastAsia="cs-CZ" w:bidi="cs-CZ"/>
    </w:rPr>
  </w:style>
  <w:style w:type="character" w:customStyle="1" w:styleId="Nadpis32">
    <w:name w:val="Nadpis #3 (2)_"/>
    <w:basedOn w:val="Standardnpsmoodstavce"/>
    <w:link w:val="Nadpis320"/>
    <w:rsid w:val="00D951DA"/>
    <w:rPr>
      <w:rFonts w:ascii="Times New Roman" w:eastAsia="Times New Roman" w:hAnsi="Times New Roman" w:cs="Times New Roman"/>
      <w:b/>
      <w:bCs/>
      <w:shd w:val="clear" w:color="auto" w:fill="FFFFFF"/>
    </w:rPr>
  </w:style>
  <w:style w:type="character" w:customStyle="1" w:styleId="Nadpis32Netun">
    <w:name w:val="Nadpis #3 (2) + Ne tučné"/>
    <w:basedOn w:val="Nadpis32"/>
    <w:rsid w:val="00D951DA"/>
    <w:rPr>
      <w:color w:val="000000"/>
      <w:spacing w:val="0"/>
      <w:w w:val="100"/>
      <w:position w:val="0"/>
      <w:sz w:val="24"/>
      <w:szCs w:val="24"/>
      <w:lang w:val="cs-CZ" w:eastAsia="cs-CZ" w:bidi="cs-CZ"/>
    </w:rPr>
  </w:style>
  <w:style w:type="character" w:customStyle="1" w:styleId="Titulekobrzku2">
    <w:name w:val="Titulek obrázku (2)_"/>
    <w:basedOn w:val="Standardnpsmoodstavce"/>
    <w:link w:val="Titulekobrzku20"/>
    <w:rsid w:val="00D951DA"/>
    <w:rPr>
      <w:rFonts w:ascii="Times New Roman" w:eastAsia="Times New Roman" w:hAnsi="Times New Roman" w:cs="Times New Roman"/>
      <w:b/>
      <w:bCs/>
      <w:shd w:val="clear" w:color="auto" w:fill="FFFFFF"/>
    </w:rPr>
  </w:style>
  <w:style w:type="character" w:customStyle="1" w:styleId="Titulekobrzku2Netun">
    <w:name w:val="Titulek obrázku (2) + Ne tučné"/>
    <w:basedOn w:val="Titulekobrzku2"/>
    <w:rsid w:val="00D951DA"/>
    <w:rPr>
      <w:color w:val="000000"/>
      <w:spacing w:val="0"/>
      <w:w w:val="100"/>
      <w:position w:val="0"/>
      <w:sz w:val="24"/>
      <w:szCs w:val="24"/>
      <w:lang w:val="cs-CZ" w:eastAsia="cs-CZ" w:bidi="cs-CZ"/>
    </w:rPr>
  </w:style>
  <w:style w:type="paragraph" w:customStyle="1" w:styleId="Nadpis40">
    <w:name w:val="Nadpis #4"/>
    <w:basedOn w:val="Normln"/>
    <w:link w:val="Nadpis4"/>
    <w:rsid w:val="00D951DA"/>
    <w:pPr>
      <w:shd w:val="clear" w:color="auto" w:fill="FFFFFF"/>
      <w:spacing w:after="280" w:line="266" w:lineRule="exact"/>
      <w:outlineLvl w:val="3"/>
    </w:pPr>
    <w:rPr>
      <w:rFonts w:ascii="Times New Roman" w:eastAsia="Times New Roman" w:hAnsi="Times New Roman" w:cs="Times New Roman"/>
      <w:b/>
      <w:bCs/>
      <w:color w:val="auto"/>
      <w:sz w:val="22"/>
      <w:szCs w:val="22"/>
      <w:lang w:eastAsia="en-US" w:bidi="ar-SA"/>
    </w:rPr>
  </w:style>
  <w:style w:type="paragraph" w:customStyle="1" w:styleId="Titulekobrzku0">
    <w:name w:val="Titulek obrázku"/>
    <w:basedOn w:val="Normln"/>
    <w:link w:val="Titulekobrzku"/>
    <w:rsid w:val="00D951DA"/>
    <w:pPr>
      <w:shd w:val="clear" w:color="auto" w:fill="FFFFFF"/>
      <w:spacing w:line="266" w:lineRule="exact"/>
    </w:pPr>
    <w:rPr>
      <w:rFonts w:ascii="Times New Roman" w:eastAsia="Times New Roman" w:hAnsi="Times New Roman" w:cs="Times New Roman"/>
      <w:color w:val="auto"/>
      <w:sz w:val="22"/>
      <w:szCs w:val="22"/>
      <w:lang w:eastAsia="en-US" w:bidi="ar-SA"/>
    </w:rPr>
  </w:style>
  <w:style w:type="paragraph" w:customStyle="1" w:styleId="Nadpis320">
    <w:name w:val="Nadpis #3 (2)"/>
    <w:basedOn w:val="Normln"/>
    <w:link w:val="Nadpis32"/>
    <w:rsid w:val="00D951DA"/>
    <w:pPr>
      <w:shd w:val="clear" w:color="auto" w:fill="FFFFFF"/>
      <w:spacing w:before="120" w:line="266" w:lineRule="exact"/>
      <w:outlineLvl w:val="2"/>
    </w:pPr>
    <w:rPr>
      <w:rFonts w:ascii="Times New Roman" w:eastAsia="Times New Roman" w:hAnsi="Times New Roman" w:cs="Times New Roman"/>
      <w:b/>
      <w:bCs/>
      <w:color w:val="auto"/>
      <w:sz w:val="22"/>
      <w:szCs w:val="22"/>
      <w:lang w:eastAsia="en-US" w:bidi="ar-SA"/>
    </w:rPr>
  </w:style>
  <w:style w:type="paragraph" w:customStyle="1" w:styleId="Titulekobrzku20">
    <w:name w:val="Titulek obrázku (2)"/>
    <w:basedOn w:val="Normln"/>
    <w:link w:val="Titulekobrzku2"/>
    <w:rsid w:val="00D951DA"/>
    <w:pPr>
      <w:shd w:val="clear" w:color="auto" w:fill="FFFFFF"/>
      <w:spacing w:line="266" w:lineRule="exact"/>
    </w:pPr>
    <w:rPr>
      <w:rFonts w:ascii="Times New Roman" w:eastAsia="Times New Roman" w:hAnsi="Times New Roman" w:cs="Times New Roman"/>
      <w:b/>
      <w:bCs/>
      <w:color w:val="auto"/>
      <w:sz w:val="22"/>
      <w:szCs w:val="22"/>
      <w:lang w:eastAsia="en-US" w:bidi="ar-SA"/>
    </w:rPr>
  </w:style>
  <w:style w:type="paragraph" w:styleId="Textbubliny">
    <w:name w:val="Balloon Text"/>
    <w:basedOn w:val="Normln"/>
    <w:link w:val="TextbublinyChar"/>
    <w:uiPriority w:val="99"/>
    <w:semiHidden/>
    <w:unhideWhenUsed/>
    <w:rsid w:val="00D951DA"/>
    <w:rPr>
      <w:rFonts w:ascii="Tahoma" w:hAnsi="Tahoma" w:cs="Tahoma"/>
      <w:sz w:val="16"/>
      <w:szCs w:val="16"/>
    </w:rPr>
  </w:style>
  <w:style w:type="character" w:customStyle="1" w:styleId="TextbublinyChar">
    <w:name w:val="Text bubliny Char"/>
    <w:basedOn w:val="Standardnpsmoodstavce"/>
    <w:link w:val="Textbubliny"/>
    <w:uiPriority w:val="99"/>
    <w:semiHidden/>
    <w:rsid w:val="00D951DA"/>
    <w:rPr>
      <w:rFonts w:ascii="Tahoma" w:eastAsia="Courier New" w:hAnsi="Tahoma" w:cs="Tahoma"/>
      <w:color w:val="000000"/>
      <w:sz w:val="16"/>
      <w:szCs w:val="16"/>
      <w:lang w:eastAsia="cs-CZ" w:bidi="cs-CZ"/>
    </w:rPr>
  </w:style>
  <w:style w:type="paragraph" w:styleId="Bezmezer">
    <w:name w:val="No Spacing"/>
    <w:uiPriority w:val="1"/>
    <w:qFormat/>
    <w:rsid w:val="00D951DA"/>
    <w:pPr>
      <w:widowControl w:val="0"/>
      <w:spacing w:after="0" w:line="240" w:lineRule="auto"/>
    </w:pPr>
    <w:rPr>
      <w:rFonts w:ascii="Courier New" w:eastAsia="Courier New" w:hAnsi="Courier New" w:cs="Courier New"/>
      <w:color w:val="000000"/>
      <w:sz w:val="24"/>
      <w:szCs w:val="24"/>
      <w:lang w:eastAsia="cs-CZ" w:bidi="cs-CZ"/>
    </w:rPr>
  </w:style>
  <w:style w:type="paragraph" w:styleId="Zhlav">
    <w:name w:val="header"/>
    <w:basedOn w:val="Normln"/>
    <w:link w:val="ZhlavChar"/>
    <w:uiPriority w:val="99"/>
    <w:unhideWhenUsed/>
    <w:rsid w:val="00D951DA"/>
    <w:pPr>
      <w:tabs>
        <w:tab w:val="center" w:pos="4513"/>
        <w:tab w:val="right" w:pos="9026"/>
      </w:tabs>
    </w:pPr>
  </w:style>
  <w:style w:type="character" w:customStyle="1" w:styleId="ZhlavChar">
    <w:name w:val="Záhlaví Char"/>
    <w:basedOn w:val="Standardnpsmoodstavce"/>
    <w:link w:val="Zhlav"/>
    <w:uiPriority w:val="99"/>
    <w:rsid w:val="00D951DA"/>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D951DA"/>
    <w:pPr>
      <w:tabs>
        <w:tab w:val="center" w:pos="4513"/>
        <w:tab w:val="right" w:pos="9026"/>
      </w:tabs>
    </w:pPr>
  </w:style>
  <w:style w:type="character" w:customStyle="1" w:styleId="ZpatChar">
    <w:name w:val="Zápatí Char"/>
    <w:basedOn w:val="Standardnpsmoodstavce"/>
    <w:link w:val="Zpat"/>
    <w:uiPriority w:val="99"/>
    <w:rsid w:val="00D951DA"/>
    <w:rPr>
      <w:rFonts w:ascii="Courier New" w:eastAsia="Courier New" w:hAnsi="Courier New" w:cs="Courier New"/>
      <w:color w:val="000000"/>
      <w:sz w:val="24"/>
      <w:szCs w:val="24"/>
      <w:lang w:eastAsia="cs-CZ" w:bidi="cs-CZ"/>
    </w:rPr>
  </w:style>
  <w:style w:type="character" w:customStyle="1" w:styleId="Nadpis1Char">
    <w:name w:val="Nadpis 1 Char"/>
    <w:basedOn w:val="Standardnpsmoodstavce"/>
    <w:link w:val="Nadpis1"/>
    <w:uiPriority w:val="9"/>
    <w:rsid w:val="00402AD0"/>
    <w:rPr>
      <w:rFonts w:asciiTheme="majorHAnsi" w:eastAsiaTheme="majorEastAsia" w:hAnsiTheme="majorHAnsi" w:cstheme="majorBidi"/>
      <w:b/>
      <w:bCs/>
      <w:color w:val="365F91" w:themeColor="accent1" w:themeShade="BF"/>
      <w:sz w:val="28"/>
      <w:szCs w:val="28"/>
      <w:lang w:eastAsia="cs-CZ" w:bidi="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header" Target="header10.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footer" Target="footer12.xml"/><Relationship Id="rId47" Type="http://schemas.openxmlformats.org/officeDocument/2006/relationships/header" Target="header13.xml"/><Relationship Id="rId50" Type="http://schemas.openxmlformats.org/officeDocument/2006/relationships/footer" Target="footer15.xml"/><Relationship Id="rId55"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image" Target="media/image12.jpeg"/><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eg"/><Relationship Id="rId29" Type="http://schemas.openxmlformats.org/officeDocument/2006/relationships/header" Target="header7.xml"/><Relationship Id="rId41" Type="http://schemas.openxmlformats.org/officeDocument/2006/relationships/footer" Target="footer11.xml"/><Relationship Id="rId54"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image" Target="media/image11.jpeg"/><Relationship Id="rId40" Type="http://schemas.openxmlformats.org/officeDocument/2006/relationships/header" Target="header11.xml"/><Relationship Id="rId45" Type="http://schemas.openxmlformats.org/officeDocument/2006/relationships/image" Target="media/image13.jpeg"/><Relationship Id="rId53"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8.jpeg"/><Relationship Id="rId36" Type="http://schemas.openxmlformats.org/officeDocument/2006/relationships/image" Target="media/image10.jpeg"/><Relationship Id="rId49" Type="http://schemas.openxmlformats.org/officeDocument/2006/relationships/footer" Target="footer14.xm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footer" Target="footer13.xml"/><Relationship Id="rId52"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7.jpeg"/><Relationship Id="rId30" Type="http://schemas.openxmlformats.org/officeDocument/2006/relationships/header" Target="header8.xml"/><Relationship Id="rId35" Type="http://schemas.openxmlformats.org/officeDocument/2006/relationships/image" Target="media/image9.jpeg"/><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15.xml"/><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CC2F-39E9-4C4A-BB4D-9098D6E4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2317</Words>
  <Characters>13677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2020-04-23T10:10:00Z</dcterms:created>
  <dcterms:modified xsi:type="dcterms:W3CDTF">2020-04-24T06:47:00Z</dcterms:modified>
</cp:coreProperties>
</file>